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919036E" w:rsidR="00AB226C" w:rsidRPr="00A61036" w:rsidRDefault="641C4DBE" w:rsidP="00CC2948">
      <w:pPr>
        <w:spacing w:line="360" w:lineRule="auto"/>
        <w:jc w:val="center"/>
        <w:rPr>
          <w:rFonts w:ascii="Arial" w:eastAsia="Arial" w:hAnsi="Arial" w:cs="Arial"/>
          <w:b/>
          <w:bCs/>
          <w:sz w:val="28"/>
          <w:szCs w:val="28"/>
        </w:rPr>
      </w:pPr>
      <w:r w:rsidRPr="00A61036">
        <w:rPr>
          <w:rFonts w:ascii="Arial" w:eastAsia="Arial" w:hAnsi="Arial" w:cs="Arial"/>
          <w:b/>
          <w:bCs/>
          <w:sz w:val="28"/>
          <w:szCs w:val="28"/>
        </w:rPr>
        <w:t>Shan New Year 2118 / 2023: Academic and Cultural Presentations</w:t>
      </w:r>
    </w:p>
    <w:p w14:paraId="390DF9CF" w14:textId="08B6B4F4" w:rsidR="00CC2948" w:rsidRPr="00A61036" w:rsidRDefault="00CC2948" w:rsidP="00CC2948">
      <w:pPr>
        <w:spacing w:line="360" w:lineRule="auto"/>
        <w:jc w:val="center"/>
        <w:rPr>
          <w:rFonts w:ascii="Arial" w:eastAsia="Arial" w:hAnsi="Arial" w:cs="Arial"/>
          <w:b/>
          <w:bCs/>
          <w:sz w:val="28"/>
          <w:szCs w:val="28"/>
        </w:rPr>
      </w:pPr>
      <w:r w:rsidRPr="00A61036">
        <w:rPr>
          <w:rFonts w:ascii="Arial" w:eastAsia="Arial" w:hAnsi="Arial" w:cs="Arial"/>
          <w:b/>
          <w:bCs/>
          <w:sz w:val="28"/>
          <w:szCs w:val="28"/>
        </w:rPr>
        <w:t>Saturday 9 December 2023, SOAS University of London</w:t>
      </w:r>
    </w:p>
    <w:p w14:paraId="2CDF2646" w14:textId="7566EFB8" w:rsidR="3BC799F9" w:rsidRPr="00A61036" w:rsidRDefault="3BC799F9" w:rsidP="00CC2948">
      <w:pPr>
        <w:spacing w:line="360" w:lineRule="auto"/>
        <w:jc w:val="center"/>
        <w:rPr>
          <w:rFonts w:ascii="Arial" w:eastAsia="Arial" w:hAnsi="Arial" w:cs="Arial"/>
          <w:sz w:val="28"/>
          <w:szCs w:val="28"/>
        </w:rPr>
      </w:pPr>
    </w:p>
    <w:p w14:paraId="41C263A2" w14:textId="3DE421C7" w:rsidR="783B7CA8" w:rsidRPr="00A61036" w:rsidRDefault="783B7CA8" w:rsidP="00CC2948">
      <w:pPr>
        <w:spacing w:after="0" w:line="360" w:lineRule="auto"/>
        <w:jc w:val="center"/>
        <w:rPr>
          <w:rFonts w:ascii="Arial" w:eastAsia="Arial" w:hAnsi="Arial" w:cs="Arial"/>
          <w:b/>
          <w:bCs/>
          <w:sz w:val="28"/>
          <w:szCs w:val="28"/>
        </w:rPr>
      </w:pPr>
      <w:r w:rsidRPr="00A61036">
        <w:rPr>
          <w:rFonts w:ascii="Arial" w:eastAsia="Arial" w:hAnsi="Arial" w:cs="Arial"/>
          <w:b/>
          <w:bCs/>
          <w:sz w:val="28"/>
          <w:szCs w:val="28"/>
        </w:rPr>
        <w:t xml:space="preserve">Academic Presentations: </w:t>
      </w:r>
      <w:r w:rsidR="641C4DBE" w:rsidRPr="00A61036">
        <w:rPr>
          <w:rFonts w:ascii="Arial" w:eastAsia="Arial" w:hAnsi="Arial" w:cs="Arial"/>
          <w:b/>
          <w:bCs/>
          <w:sz w:val="28"/>
          <w:szCs w:val="28"/>
        </w:rPr>
        <w:t>Abstracts</w:t>
      </w:r>
    </w:p>
    <w:p w14:paraId="10D1C15E" w14:textId="79A6FB2B" w:rsidR="0060325F" w:rsidRPr="00A61036" w:rsidRDefault="001D31BD" w:rsidP="00CC2948">
      <w:pPr>
        <w:spacing w:line="360" w:lineRule="auto"/>
        <w:jc w:val="center"/>
        <w:rPr>
          <w:rFonts w:ascii="Arial" w:eastAsia="Arial" w:hAnsi="Arial" w:cs="Arial"/>
          <w:sz w:val="28"/>
          <w:szCs w:val="28"/>
        </w:rPr>
      </w:pPr>
      <w:r w:rsidRPr="00A61036">
        <w:rPr>
          <w:rFonts w:ascii="Arial" w:eastAsia="Arial" w:hAnsi="Arial" w:cs="Arial"/>
          <w:sz w:val="28"/>
          <w:szCs w:val="28"/>
        </w:rPr>
        <w:t>(Arrange</w:t>
      </w:r>
      <w:r w:rsidR="005B7313" w:rsidRPr="00A61036">
        <w:rPr>
          <w:rFonts w:ascii="Arial" w:eastAsia="Arial" w:hAnsi="Arial" w:cs="Arial"/>
          <w:sz w:val="28"/>
          <w:szCs w:val="28"/>
        </w:rPr>
        <w:t>d</w:t>
      </w:r>
      <w:r w:rsidRPr="00A61036">
        <w:rPr>
          <w:rFonts w:ascii="Arial" w:eastAsia="Arial" w:hAnsi="Arial" w:cs="Arial"/>
          <w:sz w:val="28"/>
          <w:szCs w:val="28"/>
        </w:rPr>
        <w:t xml:space="preserve"> in order according to the </w:t>
      </w:r>
      <w:proofErr w:type="spellStart"/>
      <w:r w:rsidRPr="00A61036">
        <w:rPr>
          <w:rFonts w:ascii="Arial" w:eastAsia="Arial" w:hAnsi="Arial" w:cs="Arial"/>
          <w:sz w:val="28"/>
          <w:szCs w:val="28"/>
        </w:rPr>
        <w:t>Programme</w:t>
      </w:r>
      <w:proofErr w:type="spellEnd"/>
      <w:r w:rsidRPr="00A61036">
        <w:rPr>
          <w:rFonts w:ascii="Arial" w:eastAsia="Arial" w:hAnsi="Arial" w:cs="Arial"/>
          <w:sz w:val="28"/>
          <w:szCs w:val="28"/>
        </w:rPr>
        <w:t xml:space="preserve"> of the Event)</w:t>
      </w:r>
    </w:p>
    <w:p w14:paraId="1C4A25AD" w14:textId="77777777" w:rsidR="001D31BD" w:rsidRPr="00A61036" w:rsidRDefault="001D31BD" w:rsidP="0082236C">
      <w:pPr>
        <w:spacing w:line="360" w:lineRule="auto"/>
        <w:rPr>
          <w:rFonts w:ascii="Arial" w:eastAsia="Arial" w:hAnsi="Arial" w:cs="Arial"/>
          <w:sz w:val="24"/>
          <w:szCs w:val="24"/>
        </w:rPr>
      </w:pPr>
    </w:p>
    <w:p w14:paraId="69DE71BC" w14:textId="77777777" w:rsidR="00E125A8" w:rsidRPr="00A61036" w:rsidRDefault="00E125A8" w:rsidP="0082236C">
      <w:pPr>
        <w:spacing w:after="0" w:line="360" w:lineRule="auto"/>
        <w:rPr>
          <w:rFonts w:ascii="Arial" w:hAnsi="Arial" w:cs="Arial"/>
          <w:b/>
          <w:bCs/>
          <w:color w:val="000000"/>
          <w:sz w:val="24"/>
          <w:szCs w:val="24"/>
          <w:shd w:val="clear" w:color="auto" w:fill="FFFFFF"/>
        </w:rPr>
      </w:pPr>
      <w:r w:rsidRPr="00A61036">
        <w:rPr>
          <w:rFonts w:ascii="Arial" w:hAnsi="Arial" w:cs="Arial"/>
          <w:b/>
          <w:bCs/>
          <w:color w:val="000000"/>
          <w:sz w:val="24"/>
          <w:szCs w:val="24"/>
          <w:shd w:val="clear" w:color="auto" w:fill="FFFFFF"/>
        </w:rPr>
        <w:t>Composers of Culture: The Shan Zare Tradition</w:t>
      </w:r>
    </w:p>
    <w:p w14:paraId="15BE354E" w14:textId="7443C338" w:rsidR="00E125A8" w:rsidRPr="00A61036" w:rsidRDefault="00024432" w:rsidP="0082236C">
      <w:pPr>
        <w:spacing w:line="360" w:lineRule="auto"/>
        <w:jc w:val="both"/>
        <w:rPr>
          <w:rFonts w:ascii="Arial" w:hAnsi="Arial" w:cs="Arial"/>
          <w:sz w:val="24"/>
          <w:szCs w:val="24"/>
        </w:rPr>
      </w:pPr>
      <w:r w:rsidRPr="00A61036">
        <w:rPr>
          <w:rFonts w:ascii="Arial" w:hAnsi="Arial" w:cs="Arial"/>
          <w:sz w:val="24"/>
          <w:szCs w:val="24"/>
        </w:rPr>
        <w:t xml:space="preserve">Olivia Porter </w:t>
      </w:r>
      <w:r w:rsidR="00E20A95" w:rsidRPr="00A61036">
        <w:rPr>
          <w:rFonts w:ascii="Arial" w:hAnsi="Arial" w:cs="Arial"/>
          <w:sz w:val="24"/>
          <w:szCs w:val="24"/>
        </w:rPr>
        <w:t>(King’s College London</w:t>
      </w:r>
      <w:r w:rsidR="00F40431" w:rsidRPr="00A61036">
        <w:rPr>
          <w:rFonts w:ascii="Arial" w:hAnsi="Arial" w:cs="Arial"/>
          <w:sz w:val="24"/>
          <w:szCs w:val="24"/>
        </w:rPr>
        <w:t xml:space="preserve"> </w:t>
      </w:r>
      <w:r w:rsidR="00CF6651" w:rsidRPr="00A61036">
        <w:rPr>
          <w:rFonts w:ascii="Arial" w:hAnsi="Arial" w:cs="Arial"/>
          <w:sz w:val="24"/>
          <w:szCs w:val="24"/>
        </w:rPr>
        <w:t xml:space="preserve">&amp; </w:t>
      </w:r>
      <w:r w:rsidR="003E2112" w:rsidRPr="00A61036">
        <w:rPr>
          <w:rFonts w:ascii="Arial" w:hAnsi="Arial" w:cs="Arial"/>
          <w:sz w:val="24"/>
          <w:szCs w:val="24"/>
        </w:rPr>
        <w:t xml:space="preserve">University of </w:t>
      </w:r>
      <w:r w:rsidR="00CF6651" w:rsidRPr="00A61036">
        <w:rPr>
          <w:rFonts w:ascii="Arial" w:hAnsi="Arial" w:cs="Arial"/>
          <w:sz w:val="24"/>
          <w:szCs w:val="24"/>
        </w:rPr>
        <w:t>Roehampton</w:t>
      </w:r>
      <w:r w:rsidR="00E20A95" w:rsidRPr="00A61036">
        <w:rPr>
          <w:rFonts w:ascii="Arial" w:hAnsi="Arial" w:cs="Arial"/>
          <w:sz w:val="24"/>
          <w:szCs w:val="24"/>
        </w:rPr>
        <w:t>)</w:t>
      </w:r>
      <w:r w:rsidR="00F40431" w:rsidRPr="00A61036">
        <w:rPr>
          <w:rFonts w:ascii="Arial" w:hAnsi="Arial" w:cs="Arial"/>
          <w:sz w:val="24"/>
          <w:szCs w:val="24"/>
        </w:rPr>
        <w:t xml:space="preserve"> </w:t>
      </w:r>
    </w:p>
    <w:p w14:paraId="4223A4E3" w14:textId="66A53806" w:rsidR="00FF6658" w:rsidRPr="00A61036" w:rsidRDefault="00FF6658" w:rsidP="006A109A">
      <w:pPr>
        <w:spacing w:line="360" w:lineRule="auto"/>
        <w:jc w:val="both"/>
        <w:rPr>
          <w:rFonts w:ascii="Arial" w:hAnsi="Arial" w:cs="Arial"/>
          <w:sz w:val="24"/>
          <w:szCs w:val="24"/>
        </w:rPr>
      </w:pPr>
      <w:r w:rsidRPr="00A61036">
        <w:rPr>
          <w:rFonts w:ascii="Arial" w:hAnsi="Arial" w:cs="Arial"/>
          <w:sz w:val="24"/>
          <w:szCs w:val="24"/>
        </w:rPr>
        <w:t xml:space="preserve">This paper explores the role of the </w:t>
      </w:r>
      <w:proofErr w:type="spellStart"/>
      <w:r w:rsidRPr="00A61036">
        <w:rPr>
          <w:rFonts w:ascii="Arial" w:hAnsi="Arial" w:cs="Arial"/>
          <w:i/>
          <w:iCs/>
          <w:sz w:val="24"/>
          <w:szCs w:val="24"/>
        </w:rPr>
        <w:t>zare</w:t>
      </w:r>
      <w:proofErr w:type="spellEnd"/>
      <w:r w:rsidRPr="00A61036">
        <w:rPr>
          <w:rFonts w:ascii="Arial" w:hAnsi="Arial" w:cs="Arial"/>
          <w:sz w:val="24"/>
          <w:szCs w:val="24"/>
        </w:rPr>
        <w:t xml:space="preserve">, the Shan lay ritual practitioners and textual specialists who compose traditional Shan </w:t>
      </w:r>
      <w:proofErr w:type="spellStart"/>
      <w:r w:rsidRPr="00A61036">
        <w:rPr>
          <w:rFonts w:ascii="Arial" w:hAnsi="Arial" w:cs="Arial"/>
          <w:i/>
          <w:iCs/>
          <w:sz w:val="24"/>
          <w:szCs w:val="24"/>
        </w:rPr>
        <w:t>lik</w:t>
      </w:r>
      <w:proofErr w:type="spellEnd"/>
      <w:r w:rsidRPr="00A61036">
        <w:rPr>
          <w:rFonts w:ascii="Arial" w:hAnsi="Arial" w:cs="Arial"/>
          <w:i/>
          <w:iCs/>
          <w:sz w:val="24"/>
          <w:szCs w:val="24"/>
        </w:rPr>
        <w:t xml:space="preserve"> long</w:t>
      </w:r>
      <w:r w:rsidRPr="00A61036">
        <w:rPr>
          <w:rFonts w:ascii="Arial" w:hAnsi="Arial" w:cs="Arial"/>
          <w:sz w:val="24"/>
          <w:szCs w:val="24"/>
        </w:rPr>
        <w:t xml:space="preserve"> literature. I shall focus specifically on the </w:t>
      </w:r>
      <w:proofErr w:type="spellStart"/>
      <w:r w:rsidRPr="00A61036">
        <w:rPr>
          <w:rFonts w:ascii="Arial" w:hAnsi="Arial" w:cs="Arial"/>
          <w:i/>
          <w:iCs/>
          <w:sz w:val="24"/>
          <w:szCs w:val="24"/>
        </w:rPr>
        <w:t>zare</w:t>
      </w:r>
      <w:r w:rsidRPr="00A61036">
        <w:rPr>
          <w:rFonts w:ascii="Arial" w:hAnsi="Arial" w:cs="Arial"/>
          <w:sz w:val="24"/>
          <w:szCs w:val="24"/>
        </w:rPr>
        <w:t>s</w:t>
      </w:r>
      <w:proofErr w:type="spellEnd"/>
      <w:r w:rsidRPr="00A61036">
        <w:rPr>
          <w:rFonts w:ascii="Arial" w:hAnsi="Arial" w:cs="Arial"/>
          <w:sz w:val="24"/>
          <w:szCs w:val="24"/>
        </w:rPr>
        <w:t xml:space="preserve"> of the Tai </w:t>
      </w:r>
      <w:proofErr w:type="spellStart"/>
      <w:r w:rsidRPr="00A61036">
        <w:rPr>
          <w:rFonts w:ascii="Arial" w:hAnsi="Arial" w:cs="Arial"/>
          <w:sz w:val="24"/>
          <w:szCs w:val="24"/>
        </w:rPr>
        <w:t>Zawti</w:t>
      </w:r>
      <w:proofErr w:type="spellEnd"/>
      <w:r w:rsidRPr="00A61036">
        <w:rPr>
          <w:rFonts w:ascii="Arial" w:hAnsi="Arial" w:cs="Arial"/>
          <w:sz w:val="24"/>
          <w:szCs w:val="24"/>
        </w:rPr>
        <w:t xml:space="preserve"> tradition, an elusive Tai/Shan Theravada Buddhist tradition found along the Myanmar-China border, who have a reputation for their mastery of traditional Shan literature and their training of expert</w:t>
      </w:r>
      <w:r w:rsidRPr="00A61036">
        <w:rPr>
          <w:rFonts w:ascii="Arial" w:hAnsi="Arial" w:cs="Arial"/>
          <w:i/>
          <w:iCs/>
          <w:sz w:val="24"/>
          <w:szCs w:val="24"/>
        </w:rPr>
        <w:t xml:space="preserve"> </w:t>
      </w:r>
      <w:proofErr w:type="spellStart"/>
      <w:r w:rsidRPr="00A61036">
        <w:rPr>
          <w:rFonts w:ascii="Arial" w:hAnsi="Arial" w:cs="Arial"/>
          <w:i/>
          <w:iCs/>
          <w:sz w:val="24"/>
          <w:szCs w:val="24"/>
        </w:rPr>
        <w:t>zares</w:t>
      </w:r>
      <w:proofErr w:type="spellEnd"/>
      <w:r w:rsidRPr="00A61036">
        <w:rPr>
          <w:rFonts w:ascii="Arial" w:hAnsi="Arial" w:cs="Arial"/>
          <w:sz w:val="24"/>
          <w:szCs w:val="24"/>
        </w:rPr>
        <w:t xml:space="preserve">. In this paper I explore how the role and craft of the </w:t>
      </w:r>
      <w:proofErr w:type="spellStart"/>
      <w:r w:rsidRPr="00A61036">
        <w:rPr>
          <w:rFonts w:ascii="Arial" w:hAnsi="Arial" w:cs="Arial"/>
          <w:i/>
          <w:iCs/>
          <w:sz w:val="24"/>
          <w:szCs w:val="24"/>
        </w:rPr>
        <w:t>zare</w:t>
      </w:r>
      <w:proofErr w:type="spellEnd"/>
      <w:r w:rsidRPr="00A61036">
        <w:rPr>
          <w:rFonts w:ascii="Arial" w:hAnsi="Arial" w:cs="Arial"/>
          <w:sz w:val="24"/>
          <w:szCs w:val="24"/>
        </w:rPr>
        <w:t xml:space="preserve"> plays a particularly key role in the transmission and maintenance of Tai </w:t>
      </w:r>
      <w:proofErr w:type="spellStart"/>
      <w:r w:rsidRPr="00A61036">
        <w:rPr>
          <w:rFonts w:ascii="Arial" w:hAnsi="Arial" w:cs="Arial"/>
          <w:sz w:val="24"/>
          <w:szCs w:val="24"/>
        </w:rPr>
        <w:t>Zawti</w:t>
      </w:r>
      <w:proofErr w:type="spellEnd"/>
      <w:r w:rsidRPr="00A61036">
        <w:rPr>
          <w:rFonts w:ascii="Arial" w:hAnsi="Arial" w:cs="Arial"/>
          <w:sz w:val="24"/>
          <w:szCs w:val="24"/>
        </w:rPr>
        <w:t xml:space="preserve"> culture and identity across national borders.</w:t>
      </w:r>
    </w:p>
    <w:p w14:paraId="7D0F1ED1" w14:textId="78FC96CA" w:rsidR="00FF6658" w:rsidRPr="00A61036" w:rsidRDefault="00FF6658" w:rsidP="006A109A">
      <w:pPr>
        <w:spacing w:line="360" w:lineRule="auto"/>
        <w:jc w:val="both"/>
        <w:rPr>
          <w:rFonts w:ascii="Arial" w:hAnsi="Arial" w:cs="Arial"/>
          <w:sz w:val="24"/>
          <w:szCs w:val="24"/>
        </w:rPr>
      </w:pPr>
      <w:r w:rsidRPr="00A61036">
        <w:rPr>
          <w:rFonts w:ascii="Arial" w:hAnsi="Arial" w:cs="Arial"/>
          <w:b/>
          <w:bCs/>
          <w:sz w:val="24"/>
          <w:szCs w:val="24"/>
        </w:rPr>
        <w:t>Olivia Porter</w:t>
      </w:r>
      <w:r w:rsidRPr="00A61036">
        <w:rPr>
          <w:rFonts w:ascii="Arial" w:hAnsi="Arial" w:cs="Arial"/>
          <w:sz w:val="24"/>
          <w:szCs w:val="24"/>
        </w:rPr>
        <w:t xml:space="preserve"> is currently a visiting lecturer at the University of Roehampton, giving lectures on Indian religions and approaches to the study of religion. In 2023 she completed her PhD at King’s College London, titled: “Hidden in Plain Sight: The Tai </w:t>
      </w:r>
      <w:proofErr w:type="spellStart"/>
      <w:r w:rsidRPr="00A61036">
        <w:rPr>
          <w:rFonts w:ascii="Arial" w:hAnsi="Arial" w:cs="Arial"/>
          <w:sz w:val="24"/>
          <w:szCs w:val="24"/>
        </w:rPr>
        <w:t>Zawti</w:t>
      </w:r>
      <w:proofErr w:type="spellEnd"/>
      <w:r w:rsidRPr="00A61036">
        <w:rPr>
          <w:rFonts w:ascii="Arial" w:hAnsi="Arial" w:cs="Arial"/>
          <w:sz w:val="24"/>
          <w:szCs w:val="24"/>
        </w:rPr>
        <w:t xml:space="preserve"> Buddhists of the Myanmar-China Border”. Prior to focusing on Shan Buddhism, her training was in Sanskrit and Pali (Oxford, 2016) and Social Anthropology (LSE, 2017). Her current research interests </w:t>
      </w:r>
      <w:proofErr w:type="gramStart"/>
      <w:r w:rsidRPr="00A61036">
        <w:rPr>
          <w:rFonts w:ascii="Arial" w:hAnsi="Arial" w:cs="Arial"/>
          <w:sz w:val="24"/>
          <w:szCs w:val="24"/>
        </w:rPr>
        <w:t>include:</w:t>
      </w:r>
      <w:proofErr w:type="gramEnd"/>
      <w:r w:rsidRPr="00A61036">
        <w:rPr>
          <w:rFonts w:ascii="Arial" w:hAnsi="Arial" w:cs="Arial"/>
          <w:sz w:val="24"/>
          <w:szCs w:val="24"/>
        </w:rPr>
        <w:t xml:space="preserve"> Shan Buddhism, vernacular texts, and lay ritual practitioners.</w:t>
      </w:r>
    </w:p>
    <w:p w14:paraId="714D4285" w14:textId="77777777" w:rsidR="00FF6658" w:rsidRPr="00A61036" w:rsidRDefault="00FF6658" w:rsidP="0082236C">
      <w:pPr>
        <w:spacing w:line="360" w:lineRule="auto"/>
        <w:jc w:val="both"/>
        <w:rPr>
          <w:rFonts w:ascii="Arial" w:hAnsi="Arial" w:cs="Arial"/>
          <w:sz w:val="24"/>
          <w:szCs w:val="24"/>
        </w:rPr>
      </w:pPr>
    </w:p>
    <w:p w14:paraId="28C8274A" w14:textId="77777777" w:rsidR="004D0C1B" w:rsidRPr="00A61036" w:rsidRDefault="004D0C1B" w:rsidP="004D0C1B">
      <w:pPr>
        <w:pStyle w:val="paragraph"/>
        <w:spacing w:before="0" w:beforeAutospacing="0" w:after="200" w:afterAutospacing="0"/>
        <w:jc w:val="both"/>
        <w:textAlignment w:val="baseline"/>
        <w:rPr>
          <w:rFonts w:ascii="Arial" w:hAnsi="Arial" w:cs="Arial"/>
          <w:lang w:val="en-US"/>
        </w:rPr>
      </w:pPr>
      <w:r w:rsidRPr="00A61036">
        <w:rPr>
          <w:rStyle w:val="normaltextrun"/>
          <w:rFonts w:ascii="Arial" w:hAnsi="Arial" w:cs="Arial"/>
          <w:b/>
          <w:bCs/>
          <w:lang w:val="en-IN"/>
        </w:rPr>
        <w:t xml:space="preserve">Traditional Tai Ahom Methods of Preparing Writing Materials: With Special Reference to Sanchi Pat and </w:t>
      </w:r>
      <w:proofErr w:type="spellStart"/>
      <w:r w:rsidRPr="00A61036">
        <w:rPr>
          <w:rStyle w:val="normaltextrun"/>
          <w:rFonts w:ascii="Arial" w:hAnsi="Arial" w:cs="Arial"/>
          <w:b/>
          <w:bCs/>
          <w:lang w:val="en-IN"/>
        </w:rPr>
        <w:t>Mohi</w:t>
      </w:r>
      <w:proofErr w:type="spellEnd"/>
      <w:r w:rsidRPr="00A61036">
        <w:rPr>
          <w:rStyle w:val="eop"/>
          <w:rFonts w:ascii="Arial" w:hAnsi="Arial" w:cs="Arial"/>
          <w:lang w:val="en-US"/>
        </w:rPr>
        <w:t> </w:t>
      </w:r>
    </w:p>
    <w:p w14:paraId="40C6EA6F" w14:textId="5D0068DF" w:rsidR="004D0C1B" w:rsidRPr="00A61036" w:rsidRDefault="005B56F5" w:rsidP="0082236C">
      <w:pPr>
        <w:spacing w:line="360" w:lineRule="auto"/>
        <w:jc w:val="both"/>
        <w:rPr>
          <w:rFonts w:ascii="Arial" w:hAnsi="Arial" w:cs="Arial"/>
          <w:sz w:val="24"/>
          <w:szCs w:val="24"/>
        </w:rPr>
      </w:pPr>
      <w:proofErr w:type="spellStart"/>
      <w:r w:rsidRPr="00A61036">
        <w:rPr>
          <w:rStyle w:val="normaltextrun"/>
          <w:rFonts w:ascii="Arial" w:hAnsi="Arial" w:cs="Arial"/>
          <w:sz w:val="24"/>
          <w:szCs w:val="24"/>
          <w:lang w:val="en-IN"/>
        </w:rPr>
        <w:t>Manash</w:t>
      </w:r>
      <w:proofErr w:type="spellEnd"/>
      <w:r w:rsidRPr="00A61036">
        <w:rPr>
          <w:rStyle w:val="normaltextrun"/>
          <w:rFonts w:ascii="Arial" w:hAnsi="Arial" w:cs="Arial"/>
          <w:sz w:val="24"/>
          <w:szCs w:val="24"/>
          <w:lang w:val="en-IN"/>
        </w:rPr>
        <w:t xml:space="preserve"> </w:t>
      </w:r>
      <w:proofErr w:type="spellStart"/>
      <w:r w:rsidRPr="00A61036">
        <w:rPr>
          <w:rStyle w:val="normaltextrun"/>
          <w:rFonts w:ascii="Arial" w:hAnsi="Arial" w:cs="Arial"/>
          <w:sz w:val="24"/>
          <w:szCs w:val="24"/>
          <w:lang w:val="en-IN"/>
        </w:rPr>
        <w:t>Protim</w:t>
      </w:r>
      <w:proofErr w:type="spellEnd"/>
      <w:r w:rsidRPr="00A61036">
        <w:rPr>
          <w:rStyle w:val="normaltextrun"/>
          <w:rFonts w:ascii="Arial" w:hAnsi="Arial" w:cs="Arial"/>
          <w:sz w:val="24"/>
          <w:szCs w:val="24"/>
          <w:lang w:val="en-IN"/>
        </w:rPr>
        <w:t xml:space="preserve"> </w:t>
      </w:r>
      <w:proofErr w:type="spellStart"/>
      <w:r w:rsidRPr="00A61036">
        <w:rPr>
          <w:rStyle w:val="normaltextrun"/>
          <w:rFonts w:ascii="Arial" w:hAnsi="Arial" w:cs="Arial"/>
          <w:sz w:val="24"/>
          <w:szCs w:val="24"/>
          <w:lang w:val="en-IN"/>
        </w:rPr>
        <w:t>Chetia</w:t>
      </w:r>
      <w:proofErr w:type="spellEnd"/>
      <w:r w:rsidRPr="00A61036">
        <w:rPr>
          <w:rStyle w:val="normaltextrun"/>
          <w:rFonts w:ascii="Arial" w:hAnsi="Arial" w:cs="Arial"/>
          <w:sz w:val="24"/>
          <w:szCs w:val="24"/>
          <w:lang w:val="en-IN"/>
        </w:rPr>
        <w:t xml:space="preserve"> </w:t>
      </w:r>
      <w:proofErr w:type="spellStart"/>
      <w:r w:rsidR="006D4748" w:rsidRPr="00A61036">
        <w:rPr>
          <w:rStyle w:val="normaltextrun"/>
          <w:rFonts w:ascii="Arial" w:hAnsi="Arial" w:cs="Arial"/>
          <w:sz w:val="24"/>
          <w:szCs w:val="24"/>
          <w:lang w:val="en-IN"/>
        </w:rPr>
        <w:t>a.k.a</w:t>
      </w:r>
      <w:proofErr w:type="spellEnd"/>
      <w:r w:rsidRPr="00A61036">
        <w:rPr>
          <w:rStyle w:val="normaltextrun"/>
          <w:rFonts w:ascii="Arial" w:hAnsi="Arial" w:cs="Arial"/>
          <w:sz w:val="24"/>
          <w:szCs w:val="24"/>
          <w:lang w:val="en-IN"/>
        </w:rPr>
        <w:t xml:space="preserve"> Chao </w:t>
      </w:r>
      <w:proofErr w:type="spellStart"/>
      <w:r w:rsidRPr="00A61036">
        <w:rPr>
          <w:rStyle w:val="normaltextrun"/>
          <w:rFonts w:ascii="Arial" w:hAnsi="Arial" w:cs="Arial"/>
          <w:sz w:val="24"/>
          <w:szCs w:val="24"/>
          <w:lang w:val="en-IN"/>
        </w:rPr>
        <w:t>Sukham</w:t>
      </w:r>
      <w:proofErr w:type="spellEnd"/>
      <w:r w:rsidRPr="00A61036">
        <w:rPr>
          <w:rStyle w:val="normaltextrun"/>
          <w:rFonts w:ascii="Arial" w:hAnsi="Arial" w:cs="Arial"/>
          <w:sz w:val="24"/>
          <w:szCs w:val="24"/>
          <w:lang w:val="en-IN"/>
        </w:rPr>
        <w:t xml:space="preserve"> </w:t>
      </w:r>
      <w:proofErr w:type="spellStart"/>
      <w:r w:rsidRPr="00A61036">
        <w:rPr>
          <w:rStyle w:val="normaltextrun"/>
          <w:rFonts w:ascii="Arial" w:hAnsi="Arial" w:cs="Arial"/>
          <w:sz w:val="24"/>
          <w:szCs w:val="24"/>
          <w:lang w:val="en-IN"/>
        </w:rPr>
        <w:t>Chaosing</w:t>
      </w:r>
      <w:proofErr w:type="spellEnd"/>
      <w:r w:rsidR="006D4748" w:rsidRPr="00A61036">
        <w:rPr>
          <w:rStyle w:val="normaltextrun"/>
          <w:rFonts w:ascii="Arial" w:hAnsi="Arial" w:cs="Arial"/>
          <w:sz w:val="24"/>
          <w:szCs w:val="24"/>
          <w:lang w:val="en-IN"/>
        </w:rPr>
        <w:t xml:space="preserve"> (Independent </w:t>
      </w:r>
      <w:r w:rsidR="00FA33BC" w:rsidRPr="00A61036">
        <w:rPr>
          <w:rStyle w:val="normaltextrun"/>
          <w:rFonts w:ascii="Arial" w:hAnsi="Arial" w:cs="Arial"/>
          <w:sz w:val="24"/>
          <w:szCs w:val="24"/>
          <w:lang w:val="en-IN"/>
        </w:rPr>
        <w:t>Researcher</w:t>
      </w:r>
      <w:r w:rsidR="006D4748" w:rsidRPr="00A61036">
        <w:rPr>
          <w:rStyle w:val="normaltextrun"/>
          <w:rFonts w:ascii="Arial" w:hAnsi="Arial" w:cs="Arial"/>
          <w:sz w:val="24"/>
          <w:szCs w:val="24"/>
          <w:lang w:val="en-IN"/>
        </w:rPr>
        <w:t>)</w:t>
      </w:r>
    </w:p>
    <w:p w14:paraId="58AD4C52" w14:textId="3A8209C7" w:rsidR="001F05AB" w:rsidRPr="00A61036" w:rsidRDefault="001F05AB" w:rsidP="00C80514">
      <w:pPr>
        <w:pStyle w:val="paragraph"/>
        <w:spacing w:before="0" w:beforeAutospacing="0" w:after="200" w:afterAutospacing="0" w:line="360" w:lineRule="auto"/>
        <w:jc w:val="both"/>
        <w:textAlignment w:val="baseline"/>
        <w:rPr>
          <w:rFonts w:ascii="Arial" w:hAnsi="Arial" w:cs="Arial"/>
        </w:rPr>
      </w:pPr>
      <w:r w:rsidRPr="00A61036">
        <w:rPr>
          <w:rStyle w:val="normaltextrun"/>
          <w:rFonts w:ascii="Arial" w:hAnsi="Arial" w:cs="Arial"/>
          <w:lang w:val="en-US"/>
        </w:rPr>
        <w:lastRenderedPageBreak/>
        <w:t xml:space="preserve">The Tai Ahom people, who at present live in the north-eastern part of India, has a big treasure of many ancient manuscripts written in the bark of </w:t>
      </w:r>
      <w:proofErr w:type="spellStart"/>
      <w:r w:rsidRPr="00A61036">
        <w:rPr>
          <w:rStyle w:val="normaltextrun"/>
          <w:rFonts w:ascii="Arial" w:hAnsi="Arial" w:cs="Arial"/>
          <w:lang w:val="en-US"/>
        </w:rPr>
        <w:t>Saa</w:t>
      </w:r>
      <w:proofErr w:type="spellEnd"/>
      <w:r w:rsidRPr="00A61036">
        <w:rPr>
          <w:rStyle w:val="normaltextrun"/>
          <w:rFonts w:ascii="Arial" w:hAnsi="Arial" w:cs="Arial"/>
          <w:lang w:val="en-US"/>
        </w:rPr>
        <w:t>-Chi tree (Tun-Nam-</w:t>
      </w:r>
      <w:proofErr w:type="spellStart"/>
      <w:r w:rsidRPr="00A61036">
        <w:rPr>
          <w:rStyle w:val="normaltextrun"/>
          <w:rFonts w:ascii="Arial" w:hAnsi="Arial" w:cs="Arial"/>
          <w:lang w:val="en-US"/>
        </w:rPr>
        <w:t>Saa</w:t>
      </w:r>
      <w:proofErr w:type="spellEnd"/>
      <w:r w:rsidRPr="00A61036">
        <w:rPr>
          <w:rStyle w:val="normaltextrun"/>
          <w:rFonts w:ascii="Arial" w:hAnsi="Arial" w:cs="Arial"/>
          <w:lang w:val="en-US"/>
        </w:rPr>
        <w:t xml:space="preserve"> &amp; Tun-Hom-</w:t>
      </w:r>
      <w:proofErr w:type="spellStart"/>
      <w:r w:rsidRPr="00A61036">
        <w:rPr>
          <w:rStyle w:val="normaltextrun"/>
          <w:rFonts w:ascii="Arial" w:hAnsi="Arial" w:cs="Arial"/>
          <w:lang w:val="en-US"/>
        </w:rPr>
        <w:t>Saa</w:t>
      </w:r>
      <w:proofErr w:type="spellEnd"/>
      <w:r w:rsidRPr="00A61036">
        <w:rPr>
          <w:rStyle w:val="normaltextrun"/>
          <w:rFonts w:ascii="Arial" w:hAnsi="Arial" w:cs="Arial"/>
          <w:lang w:val="en-US"/>
        </w:rPr>
        <w:t xml:space="preserve">) written in their unique Tai Ahom script, which shows their rich cultural, </w:t>
      </w:r>
      <w:proofErr w:type="gramStart"/>
      <w:r w:rsidRPr="00A61036">
        <w:rPr>
          <w:rStyle w:val="normaltextrun"/>
          <w:rFonts w:ascii="Arial" w:hAnsi="Arial" w:cs="Arial"/>
          <w:lang w:val="en-US"/>
        </w:rPr>
        <w:t>linguistic</w:t>
      </w:r>
      <w:proofErr w:type="gramEnd"/>
      <w:r w:rsidRPr="00A61036">
        <w:rPr>
          <w:rStyle w:val="normaltextrun"/>
          <w:rFonts w:ascii="Arial" w:hAnsi="Arial" w:cs="Arial"/>
          <w:lang w:val="en-US"/>
        </w:rPr>
        <w:t xml:space="preserve"> and literary heritage. The traditional writing sheets prepared from the bark of </w:t>
      </w:r>
      <w:proofErr w:type="spellStart"/>
      <w:r w:rsidRPr="00A61036">
        <w:rPr>
          <w:rStyle w:val="normaltextrun"/>
          <w:rFonts w:ascii="Arial" w:hAnsi="Arial" w:cs="Arial"/>
          <w:lang w:val="en-US"/>
        </w:rPr>
        <w:t>Saa</w:t>
      </w:r>
      <w:proofErr w:type="spellEnd"/>
      <w:r w:rsidRPr="00A61036">
        <w:rPr>
          <w:rStyle w:val="normaltextrun"/>
          <w:rFonts w:ascii="Arial" w:hAnsi="Arial" w:cs="Arial"/>
          <w:lang w:val="en-US"/>
        </w:rPr>
        <w:t xml:space="preserve">-Chi tree by the Tai Ahom people are of very high quality and with the longevity of 400 – 1000 years. It is, indeed, really a unique Tai art. Recent research says that the Tai Ahom peoples’ art and craft of preparing </w:t>
      </w:r>
      <w:proofErr w:type="spellStart"/>
      <w:r w:rsidRPr="00A61036">
        <w:rPr>
          <w:rStyle w:val="normaltextrun"/>
          <w:rFonts w:ascii="Arial" w:hAnsi="Arial" w:cs="Arial"/>
          <w:lang w:val="en-US"/>
        </w:rPr>
        <w:t>Saa</w:t>
      </w:r>
      <w:proofErr w:type="spellEnd"/>
      <w:r w:rsidRPr="00A61036">
        <w:rPr>
          <w:rStyle w:val="normaltextrun"/>
          <w:rFonts w:ascii="Arial" w:hAnsi="Arial" w:cs="Arial"/>
          <w:lang w:val="en-US"/>
        </w:rPr>
        <w:t>-Chi-</w:t>
      </w:r>
      <w:proofErr w:type="spellStart"/>
      <w:r w:rsidRPr="00A61036">
        <w:rPr>
          <w:rStyle w:val="normaltextrun"/>
          <w:rFonts w:ascii="Arial" w:hAnsi="Arial" w:cs="Arial"/>
          <w:lang w:val="en-US"/>
        </w:rPr>
        <w:t>Paat</w:t>
      </w:r>
      <w:proofErr w:type="spellEnd"/>
      <w:r w:rsidRPr="00A61036">
        <w:rPr>
          <w:rStyle w:val="normaltextrun"/>
          <w:rFonts w:ascii="Arial" w:hAnsi="Arial" w:cs="Arial"/>
          <w:lang w:val="en-US"/>
        </w:rPr>
        <w:t xml:space="preserve"> and Mo-Hi are unique traditional skill developed by them.</w:t>
      </w:r>
      <w:r w:rsidRPr="00A61036">
        <w:rPr>
          <w:rStyle w:val="eop"/>
          <w:rFonts w:ascii="Arial" w:hAnsi="Arial" w:cs="Arial"/>
        </w:rPr>
        <w:t> </w:t>
      </w:r>
    </w:p>
    <w:p w14:paraId="0B55D403" w14:textId="76B7B70A" w:rsidR="001F05AB" w:rsidRPr="00A61036" w:rsidRDefault="001F05AB" w:rsidP="00C80514">
      <w:pPr>
        <w:pStyle w:val="paragraph"/>
        <w:spacing w:before="0" w:beforeAutospacing="0" w:after="200" w:afterAutospacing="0" w:line="360" w:lineRule="auto"/>
        <w:jc w:val="both"/>
        <w:textAlignment w:val="baseline"/>
        <w:rPr>
          <w:rFonts w:ascii="Arial" w:hAnsi="Arial" w:cs="Arial"/>
        </w:rPr>
      </w:pPr>
      <w:r w:rsidRPr="00A61036">
        <w:rPr>
          <w:rStyle w:val="normaltextrun"/>
          <w:rFonts w:ascii="Arial" w:hAnsi="Arial" w:cs="Arial"/>
          <w:lang w:val="en-US"/>
        </w:rPr>
        <w:t xml:space="preserve">In this paper, the researcher endeavors to highlight, explore and analyze the Tai Ahom peoples’ traditional skill and knowledge of preparing writing sheet from the bark of </w:t>
      </w:r>
      <w:proofErr w:type="spellStart"/>
      <w:r w:rsidRPr="00A61036">
        <w:rPr>
          <w:rStyle w:val="normaltextrun"/>
          <w:rFonts w:ascii="Arial" w:hAnsi="Arial" w:cs="Arial"/>
          <w:lang w:val="en-US"/>
        </w:rPr>
        <w:t>Saa</w:t>
      </w:r>
      <w:proofErr w:type="spellEnd"/>
      <w:r w:rsidRPr="00A61036">
        <w:rPr>
          <w:rStyle w:val="normaltextrun"/>
          <w:rFonts w:ascii="Arial" w:hAnsi="Arial" w:cs="Arial"/>
          <w:lang w:val="en-US"/>
        </w:rPr>
        <w:t>-Chi tree and the Traditional dye Mo-Hi.</w:t>
      </w:r>
    </w:p>
    <w:p w14:paraId="4FD4197F" w14:textId="6994E82A" w:rsidR="001F05AB" w:rsidRPr="00A61036" w:rsidRDefault="001F05AB" w:rsidP="00E05A50">
      <w:pPr>
        <w:pStyle w:val="paragraph"/>
        <w:spacing w:before="0" w:beforeAutospacing="0" w:after="200" w:afterAutospacing="0" w:line="360" w:lineRule="auto"/>
        <w:jc w:val="both"/>
        <w:textAlignment w:val="baseline"/>
        <w:rPr>
          <w:rFonts w:ascii="Arial" w:hAnsi="Arial" w:cs="Arial"/>
        </w:rPr>
      </w:pPr>
      <w:proofErr w:type="spellStart"/>
      <w:r w:rsidRPr="00A61036">
        <w:rPr>
          <w:rStyle w:val="normaltextrun"/>
          <w:rFonts w:ascii="Arial" w:hAnsi="Arial" w:cs="Arial"/>
          <w:b/>
          <w:bCs/>
          <w:lang w:val="en-IN"/>
        </w:rPr>
        <w:t>Manash</w:t>
      </w:r>
      <w:proofErr w:type="spellEnd"/>
      <w:r w:rsidRPr="00A61036">
        <w:rPr>
          <w:rStyle w:val="normaltextrun"/>
          <w:rFonts w:ascii="Arial" w:hAnsi="Arial" w:cs="Arial"/>
          <w:b/>
          <w:bCs/>
          <w:lang w:val="en-IN"/>
        </w:rPr>
        <w:t xml:space="preserve"> </w:t>
      </w:r>
      <w:proofErr w:type="spellStart"/>
      <w:r w:rsidRPr="00A61036">
        <w:rPr>
          <w:rStyle w:val="normaltextrun"/>
          <w:rFonts w:ascii="Arial" w:hAnsi="Arial" w:cs="Arial"/>
          <w:b/>
          <w:bCs/>
          <w:lang w:val="en-IN"/>
        </w:rPr>
        <w:t>Protim</w:t>
      </w:r>
      <w:proofErr w:type="spellEnd"/>
      <w:r w:rsidRPr="00A61036">
        <w:rPr>
          <w:rStyle w:val="normaltextrun"/>
          <w:rFonts w:ascii="Arial" w:hAnsi="Arial" w:cs="Arial"/>
          <w:b/>
          <w:bCs/>
          <w:lang w:val="en-IN"/>
        </w:rPr>
        <w:t xml:space="preserve"> </w:t>
      </w:r>
      <w:proofErr w:type="spellStart"/>
      <w:r w:rsidRPr="00A61036">
        <w:rPr>
          <w:rStyle w:val="normaltextrun"/>
          <w:rFonts w:ascii="Arial" w:hAnsi="Arial" w:cs="Arial"/>
          <w:b/>
          <w:bCs/>
          <w:lang w:val="en-IN"/>
        </w:rPr>
        <w:t>Chetia</w:t>
      </w:r>
      <w:proofErr w:type="spellEnd"/>
      <w:r w:rsidRPr="00A61036">
        <w:rPr>
          <w:rStyle w:val="normaltextrun"/>
          <w:rFonts w:ascii="Arial" w:hAnsi="Arial" w:cs="Arial"/>
          <w:lang w:val="en-IN"/>
        </w:rPr>
        <w:t xml:space="preserve"> who is known as </w:t>
      </w:r>
      <w:r w:rsidRPr="00A61036">
        <w:rPr>
          <w:rStyle w:val="normaltextrun"/>
          <w:rFonts w:ascii="Arial" w:hAnsi="Arial" w:cs="Arial"/>
          <w:b/>
          <w:bCs/>
          <w:lang w:val="en-IN"/>
        </w:rPr>
        <w:t xml:space="preserve">Chao </w:t>
      </w:r>
      <w:proofErr w:type="spellStart"/>
      <w:r w:rsidRPr="00A61036">
        <w:rPr>
          <w:rStyle w:val="normaltextrun"/>
          <w:rFonts w:ascii="Arial" w:hAnsi="Arial" w:cs="Arial"/>
          <w:b/>
          <w:bCs/>
          <w:lang w:val="en-IN"/>
        </w:rPr>
        <w:t>Sukham</w:t>
      </w:r>
      <w:proofErr w:type="spellEnd"/>
      <w:r w:rsidRPr="00A61036">
        <w:rPr>
          <w:rStyle w:val="normaltextrun"/>
          <w:rFonts w:ascii="Arial" w:hAnsi="Arial" w:cs="Arial"/>
          <w:b/>
          <w:bCs/>
          <w:lang w:val="en-IN"/>
        </w:rPr>
        <w:t xml:space="preserve"> </w:t>
      </w:r>
      <w:proofErr w:type="spellStart"/>
      <w:r w:rsidRPr="00A61036">
        <w:rPr>
          <w:rStyle w:val="normaltextrun"/>
          <w:rFonts w:ascii="Arial" w:hAnsi="Arial" w:cs="Arial"/>
          <w:b/>
          <w:bCs/>
          <w:lang w:val="en-IN"/>
        </w:rPr>
        <w:t>Chaosing</w:t>
      </w:r>
      <w:proofErr w:type="spellEnd"/>
      <w:r w:rsidRPr="00A61036">
        <w:rPr>
          <w:rStyle w:val="normaltextrun"/>
          <w:rFonts w:ascii="Arial" w:hAnsi="Arial" w:cs="Arial"/>
          <w:lang w:val="en-IN"/>
        </w:rPr>
        <w:t xml:space="preserve"> is independent researcher who is currently working on reviving and uplifting the moribund Tai Ahom Language. He is an accomplished professional with 15 years of experience and proven knowledge of classroom management, course design, and curriculum development. An enthusiastic educator who guides students to outstanding achievements in learning Tai language, understanding Tai cultures and diversity. He has also been invited to many Asian Countries to present his paper on the Tai Ahom ethnic such as China, </w:t>
      </w:r>
      <w:proofErr w:type="gramStart"/>
      <w:r w:rsidRPr="00A61036">
        <w:rPr>
          <w:rStyle w:val="normaltextrun"/>
          <w:rFonts w:ascii="Arial" w:hAnsi="Arial" w:cs="Arial"/>
          <w:lang w:val="en-IN"/>
        </w:rPr>
        <w:t>Myanmar</w:t>
      </w:r>
      <w:proofErr w:type="gramEnd"/>
      <w:r w:rsidRPr="00A61036">
        <w:rPr>
          <w:rStyle w:val="normaltextrun"/>
          <w:rFonts w:ascii="Arial" w:hAnsi="Arial" w:cs="Arial"/>
          <w:lang w:val="en-IN"/>
        </w:rPr>
        <w:t xml:space="preserve"> and Thailand. He offered his service as a Chief Secretary in Society for Tai Ahom Resurgence and Foreign Secretary in Indian Tai Forum.”</w:t>
      </w:r>
      <w:r w:rsidRPr="00A61036">
        <w:rPr>
          <w:rStyle w:val="eop"/>
          <w:rFonts w:ascii="Arial" w:hAnsi="Arial" w:cs="Arial"/>
        </w:rPr>
        <w:t> </w:t>
      </w:r>
    </w:p>
    <w:p w14:paraId="7A6F6462" w14:textId="77777777" w:rsidR="001F05AB" w:rsidRPr="00A61036" w:rsidRDefault="001F05AB" w:rsidP="0082236C">
      <w:pPr>
        <w:spacing w:line="360" w:lineRule="auto"/>
        <w:jc w:val="both"/>
        <w:rPr>
          <w:rFonts w:ascii="Arial" w:hAnsi="Arial" w:cs="Arial"/>
          <w:sz w:val="24"/>
          <w:szCs w:val="24"/>
          <w:lang w:val="en-GB"/>
        </w:rPr>
      </w:pPr>
    </w:p>
    <w:p w14:paraId="2E766C25" w14:textId="77777777" w:rsidR="00DD739F" w:rsidRPr="00A61036" w:rsidRDefault="00DD739F" w:rsidP="00DD739F">
      <w:pPr>
        <w:spacing w:after="0" w:line="240" w:lineRule="auto"/>
        <w:rPr>
          <w:rFonts w:ascii="Arial" w:eastAsia="Times New Roman" w:hAnsi="Arial" w:cs="Arial"/>
          <w:sz w:val="24"/>
          <w:szCs w:val="24"/>
          <w:lang w:val="en-GB" w:eastAsia="en-GB" w:bidi="th-TH"/>
        </w:rPr>
      </w:pPr>
      <w:r w:rsidRPr="00A61036">
        <w:rPr>
          <w:rFonts w:ascii="Arial" w:eastAsia="Times New Roman" w:hAnsi="Arial" w:cs="Arial"/>
          <w:b/>
          <w:bCs/>
          <w:color w:val="000000"/>
          <w:sz w:val="24"/>
          <w:szCs w:val="24"/>
          <w:lang w:val="en-GB" w:eastAsia="en-GB" w:bidi="th-TH"/>
        </w:rPr>
        <w:t>The Shan Chevening Fellowship at the British Library</w:t>
      </w:r>
      <w:r w:rsidRPr="00A61036">
        <w:rPr>
          <w:rFonts w:ascii="Arial" w:eastAsia="Times New Roman" w:hAnsi="Arial" w:cs="Arial"/>
          <w:sz w:val="24"/>
          <w:szCs w:val="24"/>
          <w:lang w:val="en-GB" w:eastAsia="en-GB" w:bidi="th-TH"/>
        </w:rPr>
        <w:t xml:space="preserve"> </w:t>
      </w:r>
    </w:p>
    <w:p w14:paraId="101F91D9" w14:textId="0F773A71" w:rsidR="00DD739F" w:rsidRPr="00A61036" w:rsidRDefault="00FC1F8B" w:rsidP="00FC1F8B">
      <w:pPr>
        <w:spacing w:line="240" w:lineRule="auto"/>
        <w:rPr>
          <w:rFonts w:ascii="Arial" w:eastAsia="Times New Roman" w:hAnsi="Arial" w:cs="Arial"/>
          <w:color w:val="212121"/>
          <w:sz w:val="24"/>
          <w:szCs w:val="24"/>
          <w:lang w:val="en-GB" w:eastAsia="en-GB" w:bidi="th-TH"/>
        </w:rPr>
      </w:pPr>
      <w:r w:rsidRPr="00A61036">
        <w:rPr>
          <w:rFonts w:ascii="Arial" w:eastAsia="Times New Roman" w:hAnsi="Arial" w:cs="Arial"/>
          <w:color w:val="000000"/>
          <w:sz w:val="24"/>
          <w:szCs w:val="24"/>
          <w:lang w:val="en-GB" w:eastAsia="en-GB" w:bidi="th-TH"/>
        </w:rPr>
        <w:t xml:space="preserve">Sai Line </w:t>
      </w:r>
      <w:proofErr w:type="spellStart"/>
      <w:r w:rsidRPr="00A61036">
        <w:rPr>
          <w:rFonts w:ascii="Arial" w:eastAsia="Times New Roman" w:hAnsi="Arial" w:cs="Arial"/>
          <w:color w:val="000000"/>
          <w:sz w:val="24"/>
          <w:szCs w:val="24"/>
          <w:lang w:val="en-GB" w:eastAsia="en-GB" w:bidi="th-TH"/>
        </w:rPr>
        <w:t>a.k.a</w:t>
      </w:r>
      <w:proofErr w:type="spellEnd"/>
      <w:r w:rsidRPr="00A61036">
        <w:rPr>
          <w:rFonts w:ascii="Arial" w:eastAsia="Times New Roman" w:hAnsi="Arial" w:cs="Arial"/>
          <w:color w:val="000000"/>
          <w:sz w:val="24"/>
          <w:szCs w:val="24"/>
          <w:lang w:val="en-GB" w:eastAsia="en-GB" w:bidi="th-TH"/>
        </w:rPr>
        <w:t xml:space="preserve"> </w:t>
      </w:r>
      <w:proofErr w:type="spellStart"/>
      <w:r w:rsidRPr="00A61036">
        <w:rPr>
          <w:rFonts w:ascii="Arial" w:eastAsia="Times New Roman" w:hAnsi="Arial" w:cs="Arial"/>
          <w:color w:val="000000"/>
          <w:sz w:val="24"/>
          <w:szCs w:val="24"/>
          <w:lang w:val="en-GB" w:eastAsia="en-GB" w:bidi="th-TH"/>
        </w:rPr>
        <w:t>Myo</w:t>
      </w:r>
      <w:proofErr w:type="spellEnd"/>
      <w:r w:rsidRPr="00A61036">
        <w:rPr>
          <w:rFonts w:ascii="Arial" w:eastAsia="Times New Roman" w:hAnsi="Arial" w:cs="Arial"/>
          <w:color w:val="000000"/>
          <w:sz w:val="24"/>
          <w:szCs w:val="24"/>
          <w:lang w:val="en-GB" w:eastAsia="en-GB" w:bidi="th-TH"/>
        </w:rPr>
        <w:t xml:space="preserve"> Thant Linn (British Library) &amp; Maria Kekki (British Library)</w:t>
      </w:r>
    </w:p>
    <w:p w14:paraId="262AF379" w14:textId="77777777" w:rsidR="00DD739F" w:rsidRPr="00A61036" w:rsidRDefault="00DD739F" w:rsidP="0004551D">
      <w:pPr>
        <w:spacing w:after="0" w:line="360" w:lineRule="auto"/>
        <w:jc w:val="both"/>
        <w:rPr>
          <w:rFonts w:ascii="Arial" w:eastAsia="Times New Roman" w:hAnsi="Arial" w:cs="Arial"/>
          <w:color w:val="212121"/>
          <w:sz w:val="24"/>
          <w:szCs w:val="24"/>
          <w:lang w:val="en-GB" w:eastAsia="en-GB" w:bidi="th-TH"/>
        </w:rPr>
      </w:pPr>
      <w:r w:rsidRPr="00A61036">
        <w:rPr>
          <w:rFonts w:ascii="Arial" w:eastAsia="Times New Roman" w:hAnsi="Arial" w:cs="Arial"/>
          <w:color w:val="000000"/>
          <w:sz w:val="24"/>
          <w:szCs w:val="24"/>
          <w:lang w:val="en-GB" w:eastAsia="en-GB" w:bidi="th-TH"/>
        </w:rPr>
        <w:t xml:space="preserve">The British Library's Southeast Asia Collections have recently gained a </w:t>
      </w:r>
      <w:proofErr w:type="gramStart"/>
      <w:r w:rsidRPr="00A61036">
        <w:rPr>
          <w:rFonts w:ascii="Arial" w:eastAsia="Times New Roman" w:hAnsi="Arial" w:cs="Arial"/>
          <w:color w:val="000000"/>
          <w:sz w:val="24"/>
          <w:szCs w:val="24"/>
          <w:lang w:val="en-GB" w:eastAsia="en-GB" w:bidi="th-TH"/>
        </w:rPr>
        <w:t>year-long</w:t>
      </w:r>
      <w:proofErr w:type="gramEnd"/>
      <w:r w:rsidRPr="00A61036">
        <w:rPr>
          <w:rFonts w:ascii="Arial" w:eastAsia="Times New Roman" w:hAnsi="Arial" w:cs="Arial"/>
          <w:color w:val="000000"/>
          <w:sz w:val="24"/>
          <w:szCs w:val="24"/>
          <w:lang w:val="en-GB" w:eastAsia="en-GB" w:bidi="th-TH"/>
        </w:rPr>
        <w:t xml:space="preserve"> Chevening Fellowship, which will focus on cataloguing Shan language material. The chosen Chevening Fellow, Myo Thant Linn/Sai Line, will read manuscripts in </w:t>
      </w:r>
      <w:proofErr w:type="gramStart"/>
      <w:r w:rsidRPr="00A61036">
        <w:rPr>
          <w:rFonts w:ascii="Arial" w:eastAsia="Times New Roman" w:hAnsi="Arial" w:cs="Arial"/>
          <w:color w:val="000000"/>
          <w:sz w:val="24"/>
          <w:szCs w:val="24"/>
          <w:lang w:val="en-GB" w:eastAsia="en-GB" w:bidi="th-TH"/>
        </w:rPr>
        <w:t>various different</w:t>
      </w:r>
      <w:proofErr w:type="gramEnd"/>
      <w:r w:rsidRPr="00A61036">
        <w:rPr>
          <w:rFonts w:ascii="Arial" w:eastAsia="Times New Roman" w:hAnsi="Arial" w:cs="Arial"/>
          <w:color w:val="000000"/>
          <w:sz w:val="24"/>
          <w:szCs w:val="24"/>
          <w:lang w:val="en-GB" w:eastAsia="en-GB" w:bidi="th-TH"/>
        </w:rPr>
        <w:t xml:space="preserve"> Shan scripts and dialects, and catalogue the data in original script as well as with the Library of Congress Shan romanisation system.</w:t>
      </w:r>
    </w:p>
    <w:p w14:paraId="58CB20ED" w14:textId="70D69794" w:rsidR="00DD739F" w:rsidRPr="00A61036" w:rsidRDefault="00DD739F" w:rsidP="005B7313">
      <w:pPr>
        <w:spacing w:after="0" w:line="360" w:lineRule="auto"/>
        <w:jc w:val="both"/>
        <w:rPr>
          <w:rFonts w:ascii="Arial" w:eastAsia="Times New Roman" w:hAnsi="Arial" w:cs="Arial"/>
          <w:sz w:val="24"/>
          <w:szCs w:val="24"/>
          <w:lang w:val="en-GB" w:eastAsia="en-GB" w:bidi="th-TH"/>
        </w:rPr>
      </w:pPr>
      <w:r w:rsidRPr="00A61036">
        <w:rPr>
          <w:rFonts w:ascii="Arial" w:eastAsia="Times New Roman" w:hAnsi="Arial" w:cs="Arial"/>
          <w:b/>
          <w:bCs/>
          <w:color w:val="000000"/>
          <w:sz w:val="24"/>
          <w:szCs w:val="24"/>
          <w:lang w:val="en-GB" w:eastAsia="en-GB" w:bidi="th-TH"/>
        </w:rPr>
        <w:t>Sai Line</w:t>
      </w:r>
      <w:r w:rsidRPr="00A61036">
        <w:rPr>
          <w:rFonts w:ascii="Arial" w:eastAsia="Times New Roman" w:hAnsi="Arial" w:cs="Arial"/>
          <w:color w:val="000000"/>
          <w:sz w:val="24"/>
          <w:szCs w:val="24"/>
          <w:lang w:val="en-GB" w:eastAsia="en-GB" w:bidi="th-TH"/>
        </w:rPr>
        <w:t xml:space="preserve"> </w:t>
      </w:r>
      <w:proofErr w:type="spellStart"/>
      <w:r w:rsidR="0038091C" w:rsidRPr="00A61036">
        <w:rPr>
          <w:rFonts w:ascii="Arial" w:eastAsia="Times New Roman" w:hAnsi="Arial" w:cs="Arial"/>
          <w:color w:val="000000"/>
          <w:sz w:val="24"/>
          <w:szCs w:val="24"/>
          <w:lang w:val="en-GB" w:eastAsia="en-GB" w:bidi="th-TH"/>
        </w:rPr>
        <w:t>a.k.a</w:t>
      </w:r>
      <w:proofErr w:type="spellEnd"/>
      <w:r w:rsidR="0038091C" w:rsidRPr="00A61036">
        <w:rPr>
          <w:rFonts w:ascii="Arial" w:eastAsia="Times New Roman" w:hAnsi="Arial" w:cs="Arial"/>
          <w:color w:val="000000"/>
          <w:sz w:val="24"/>
          <w:szCs w:val="24"/>
          <w:lang w:val="en-GB" w:eastAsia="en-GB" w:bidi="th-TH"/>
        </w:rPr>
        <w:t xml:space="preserve"> </w:t>
      </w:r>
      <w:proofErr w:type="spellStart"/>
      <w:r w:rsidR="0038091C" w:rsidRPr="00A61036">
        <w:rPr>
          <w:rFonts w:ascii="Arial" w:eastAsia="Times New Roman" w:hAnsi="Arial" w:cs="Arial"/>
          <w:b/>
          <w:bCs/>
          <w:color w:val="000000"/>
          <w:sz w:val="24"/>
          <w:szCs w:val="24"/>
          <w:lang w:val="en-GB" w:eastAsia="en-GB" w:bidi="th-TH"/>
        </w:rPr>
        <w:t>Myo</w:t>
      </w:r>
      <w:proofErr w:type="spellEnd"/>
      <w:r w:rsidR="0038091C" w:rsidRPr="00A61036">
        <w:rPr>
          <w:rFonts w:ascii="Arial" w:eastAsia="Times New Roman" w:hAnsi="Arial" w:cs="Arial"/>
          <w:b/>
          <w:bCs/>
          <w:color w:val="000000"/>
          <w:sz w:val="24"/>
          <w:szCs w:val="24"/>
          <w:lang w:val="en-GB" w:eastAsia="en-GB" w:bidi="th-TH"/>
        </w:rPr>
        <w:t xml:space="preserve"> Thant Linn</w:t>
      </w:r>
      <w:r w:rsidR="00C8023C" w:rsidRPr="00A61036">
        <w:rPr>
          <w:rFonts w:ascii="Arial" w:eastAsia="Times New Roman" w:hAnsi="Arial" w:cs="Arial"/>
          <w:color w:val="000000"/>
          <w:sz w:val="24"/>
          <w:szCs w:val="24"/>
          <w:lang w:val="en-GB" w:eastAsia="en-GB" w:bidi="th-TH"/>
        </w:rPr>
        <w:t xml:space="preserve">, </w:t>
      </w:r>
      <w:r w:rsidRPr="00A61036">
        <w:rPr>
          <w:rFonts w:ascii="Arial" w:eastAsia="Times New Roman" w:hAnsi="Arial" w:cs="Arial"/>
          <w:color w:val="000000"/>
          <w:sz w:val="24"/>
          <w:szCs w:val="24"/>
          <w:lang w:val="en-GB" w:eastAsia="en-GB" w:bidi="th-TH"/>
        </w:rPr>
        <w:t xml:space="preserve">a professional </w:t>
      </w:r>
      <w:proofErr w:type="spellStart"/>
      <w:r w:rsidRPr="00A61036">
        <w:rPr>
          <w:rFonts w:ascii="Arial" w:eastAsia="Times New Roman" w:hAnsi="Arial" w:cs="Arial"/>
          <w:color w:val="000000"/>
          <w:sz w:val="24"/>
          <w:szCs w:val="24"/>
          <w:lang w:val="en-GB" w:eastAsia="en-GB" w:bidi="th-TH"/>
        </w:rPr>
        <w:t>zare</w:t>
      </w:r>
      <w:proofErr w:type="spellEnd"/>
      <w:r w:rsidRPr="00A61036">
        <w:rPr>
          <w:rFonts w:ascii="Arial" w:eastAsia="Times New Roman" w:hAnsi="Arial" w:cs="Arial"/>
          <w:color w:val="000000"/>
          <w:sz w:val="24"/>
          <w:szCs w:val="24"/>
          <w:lang w:val="en-GB" w:eastAsia="en-GB" w:bidi="th-TH"/>
        </w:rPr>
        <w:t xml:space="preserve"> or manuscript reciter and composer</w:t>
      </w:r>
      <w:r w:rsidR="0089733A" w:rsidRPr="00A61036">
        <w:rPr>
          <w:rFonts w:ascii="Arial" w:eastAsia="Times New Roman" w:hAnsi="Arial" w:cs="Arial"/>
          <w:color w:val="000000"/>
          <w:sz w:val="24"/>
          <w:szCs w:val="24"/>
          <w:lang w:val="en-GB" w:eastAsia="en-GB" w:bidi="th-TH"/>
        </w:rPr>
        <w:t>, is currently a Chevening Fellowship researcher</w:t>
      </w:r>
      <w:r w:rsidR="00664C2F" w:rsidRPr="00A61036">
        <w:rPr>
          <w:rFonts w:ascii="Arial" w:eastAsia="Times New Roman" w:hAnsi="Arial" w:cs="Arial"/>
          <w:color w:val="000000"/>
          <w:sz w:val="24"/>
          <w:szCs w:val="24"/>
          <w:lang w:val="en-GB" w:eastAsia="en-GB" w:bidi="th-TH"/>
        </w:rPr>
        <w:t xml:space="preserve"> at the British Library. </w:t>
      </w:r>
      <w:r w:rsidR="001A055A" w:rsidRPr="00A61036">
        <w:rPr>
          <w:rFonts w:ascii="Arial" w:eastAsia="Times New Roman" w:hAnsi="Arial" w:cs="Arial"/>
          <w:color w:val="000000"/>
          <w:sz w:val="24"/>
          <w:szCs w:val="24"/>
          <w:lang w:val="en-GB" w:eastAsia="en-GB" w:bidi="th-TH"/>
        </w:rPr>
        <w:t xml:space="preserve">At the Shan New </w:t>
      </w:r>
      <w:r w:rsidR="001A055A" w:rsidRPr="00A61036">
        <w:rPr>
          <w:rFonts w:ascii="Arial" w:eastAsia="Times New Roman" w:hAnsi="Arial" w:cs="Arial"/>
          <w:color w:val="000000"/>
          <w:sz w:val="24"/>
          <w:szCs w:val="24"/>
          <w:lang w:val="en-GB" w:eastAsia="en-GB" w:bidi="th-TH"/>
        </w:rPr>
        <w:lastRenderedPageBreak/>
        <w:t>Year event, h</w:t>
      </w:r>
      <w:r w:rsidR="00664C2F" w:rsidRPr="00A61036">
        <w:rPr>
          <w:rFonts w:ascii="Arial" w:eastAsia="Times New Roman" w:hAnsi="Arial" w:cs="Arial"/>
          <w:color w:val="000000"/>
          <w:sz w:val="24"/>
          <w:szCs w:val="24"/>
          <w:lang w:val="en-GB" w:eastAsia="en-GB" w:bidi="th-TH"/>
        </w:rPr>
        <w:t>e</w:t>
      </w:r>
      <w:r w:rsidRPr="00A61036">
        <w:rPr>
          <w:rFonts w:ascii="Arial" w:eastAsia="Times New Roman" w:hAnsi="Arial" w:cs="Arial"/>
          <w:color w:val="000000"/>
          <w:sz w:val="24"/>
          <w:szCs w:val="24"/>
          <w:lang w:val="en-GB" w:eastAsia="en-GB" w:bidi="th-TH"/>
        </w:rPr>
        <w:t xml:space="preserve"> will briefly discuss his background and the </w:t>
      </w:r>
      <w:proofErr w:type="spellStart"/>
      <w:r w:rsidRPr="00A61036">
        <w:rPr>
          <w:rFonts w:ascii="Arial" w:eastAsia="Times New Roman" w:hAnsi="Arial" w:cs="Arial"/>
          <w:color w:val="000000"/>
          <w:sz w:val="24"/>
          <w:szCs w:val="24"/>
          <w:lang w:val="en-GB" w:eastAsia="en-GB" w:bidi="th-TH"/>
        </w:rPr>
        <w:t>zare</w:t>
      </w:r>
      <w:proofErr w:type="spellEnd"/>
      <w:r w:rsidRPr="00A61036">
        <w:rPr>
          <w:rFonts w:ascii="Arial" w:eastAsia="Times New Roman" w:hAnsi="Arial" w:cs="Arial"/>
          <w:color w:val="000000"/>
          <w:sz w:val="24"/>
          <w:szCs w:val="24"/>
          <w:lang w:val="en-GB" w:eastAsia="en-GB" w:bidi="th-TH"/>
        </w:rPr>
        <w:t xml:space="preserve"> tradition in Shan State. He will also give a short recitation as part of the presentation.</w:t>
      </w:r>
      <w:r w:rsidR="007A4353" w:rsidRPr="00A61036">
        <w:rPr>
          <w:rFonts w:ascii="Arial" w:eastAsia="Times New Roman" w:hAnsi="Arial" w:cs="Arial"/>
          <w:color w:val="000000"/>
          <w:sz w:val="24"/>
          <w:szCs w:val="24"/>
          <w:lang w:val="en-GB" w:eastAsia="en-GB" w:bidi="th-TH"/>
        </w:rPr>
        <w:t xml:space="preserve"> </w:t>
      </w:r>
      <w:r w:rsidR="00A6118B" w:rsidRPr="00A61036">
        <w:rPr>
          <w:rFonts w:ascii="Arial" w:hAnsi="Arial" w:cs="Arial"/>
          <w:color w:val="000000"/>
          <w:sz w:val="24"/>
          <w:szCs w:val="24"/>
        </w:rPr>
        <w:t>For the presentation, he will be joined by Maria Kekki, Curator for Burmese Collections, who also works closely with Sai Line for the Shan manuscripts.</w:t>
      </w:r>
    </w:p>
    <w:p w14:paraId="380B23A4" w14:textId="77777777" w:rsidR="007809A3" w:rsidRPr="00A61036" w:rsidRDefault="007809A3" w:rsidP="0082236C">
      <w:pPr>
        <w:spacing w:line="360" w:lineRule="auto"/>
        <w:jc w:val="both"/>
        <w:rPr>
          <w:rFonts w:ascii="Arial" w:hAnsi="Arial" w:cs="Arial"/>
          <w:sz w:val="24"/>
          <w:szCs w:val="24"/>
          <w:lang w:val="en-GB"/>
        </w:rPr>
      </w:pPr>
    </w:p>
    <w:p w14:paraId="75A4F0D8" w14:textId="38DE2E4D" w:rsidR="00B50031" w:rsidRPr="00A61036" w:rsidRDefault="00B50031" w:rsidP="0082236C">
      <w:pPr>
        <w:spacing w:after="0" w:line="360" w:lineRule="auto"/>
        <w:jc w:val="both"/>
        <w:rPr>
          <w:rFonts w:ascii="Arial" w:eastAsia="Arial" w:hAnsi="Arial" w:cs="Arial"/>
          <w:b/>
          <w:bCs/>
          <w:color w:val="000000"/>
          <w:sz w:val="24"/>
          <w:szCs w:val="24"/>
          <w:lang w:val="en-GB" w:eastAsia="en-GB" w:bidi="th-TH"/>
        </w:rPr>
      </w:pPr>
      <w:r w:rsidRPr="00A61036">
        <w:rPr>
          <w:rFonts w:ascii="Arial" w:eastAsia="Arial" w:hAnsi="Arial" w:cs="Arial"/>
          <w:b/>
          <w:bCs/>
          <w:color w:val="000000" w:themeColor="text1"/>
          <w:sz w:val="24"/>
          <w:szCs w:val="24"/>
          <w:lang w:val="en-GB" w:eastAsia="en-GB" w:bidi="th-TH"/>
        </w:rPr>
        <w:t>Shan manuscript textiles in the British Library collection</w:t>
      </w:r>
    </w:p>
    <w:p w14:paraId="7675EE8D" w14:textId="2D0E6158" w:rsidR="00B50031" w:rsidRPr="00A61036" w:rsidRDefault="00B50031" w:rsidP="0082236C">
      <w:pPr>
        <w:shd w:val="clear" w:color="auto" w:fill="FFFFFF" w:themeFill="background1"/>
        <w:spacing w:after="0" w:line="360" w:lineRule="auto"/>
        <w:jc w:val="both"/>
        <w:rPr>
          <w:rFonts w:ascii="Arial" w:eastAsia="Arial" w:hAnsi="Arial" w:cs="Arial"/>
          <w:sz w:val="24"/>
          <w:szCs w:val="24"/>
          <w:lang w:val="en-GB" w:eastAsia="en-GB" w:bidi="th-TH"/>
        </w:rPr>
      </w:pPr>
      <w:r w:rsidRPr="00A61036">
        <w:rPr>
          <w:rFonts w:ascii="Arial" w:eastAsia="Arial" w:hAnsi="Arial" w:cs="Arial"/>
          <w:color w:val="000000" w:themeColor="text1"/>
          <w:sz w:val="24"/>
          <w:szCs w:val="24"/>
          <w:lang w:val="en-GB" w:eastAsia="en-GB" w:bidi="th-TH"/>
        </w:rPr>
        <w:t xml:space="preserve">Jana </w:t>
      </w:r>
      <w:proofErr w:type="spellStart"/>
      <w:r w:rsidRPr="00A61036">
        <w:rPr>
          <w:rFonts w:ascii="Arial" w:eastAsia="Arial" w:hAnsi="Arial" w:cs="Arial"/>
          <w:color w:val="000000" w:themeColor="text1"/>
          <w:sz w:val="24"/>
          <w:szCs w:val="24"/>
          <w:lang w:val="en-GB" w:eastAsia="en-GB" w:bidi="th-TH"/>
        </w:rPr>
        <w:t>Igunma</w:t>
      </w:r>
      <w:proofErr w:type="spellEnd"/>
      <w:r w:rsidR="002B4B95" w:rsidRPr="00A61036">
        <w:rPr>
          <w:rFonts w:ascii="Arial" w:eastAsia="Arial" w:hAnsi="Arial" w:cs="Arial"/>
          <w:color w:val="000000" w:themeColor="text1"/>
          <w:sz w:val="24"/>
          <w:szCs w:val="24"/>
          <w:lang w:val="en-GB" w:eastAsia="en-GB" w:bidi="th-TH"/>
        </w:rPr>
        <w:t xml:space="preserve"> (</w:t>
      </w:r>
      <w:r w:rsidRPr="00A61036">
        <w:rPr>
          <w:rFonts w:ascii="Arial" w:eastAsia="Arial" w:hAnsi="Arial" w:cs="Arial"/>
          <w:color w:val="000000" w:themeColor="text1"/>
          <w:sz w:val="24"/>
          <w:szCs w:val="24"/>
          <w:lang w:val="en-GB" w:eastAsia="en-GB" w:bidi="th-TH"/>
        </w:rPr>
        <w:t>British Library</w:t>
      </w:r>
      <w:r w:rsidR="00D10040" w:rsidRPr="00A61036">
        <w:rPr>
          <w:rFonts w:ascii="Arial" w:eastAsia="Arial" w:hAnsi="Arial" w:cs="Arial"/>
          <w:color w:val="000000" w:themeColor="text1"/>
          <w:sz w:val="24"/>
          <w:szCs w:val="24"/>
          <w:lang w:val="en-GB" w:eastAsia="en-GB" w:bidi="th-TH"/>
        </w:rPr>
        <w:t xml:space="preserve">) &amp; </w:t>
      </w:r>
      <w:r w:rsidRPr="00A61036">
        <w:rPr>
          <w:rFonts w:ascii="Arial" w:eastAsia="Arial" w:hAnsi="Arial" w:cs="Arial"/>
          <w:color w:val="000000" w:themeColor="text1"/>
          <w:sz w:val="24"/>
          <w:szCs w:val="24"/>
          <w:lang w:val="en-GB" w:eastAsia="en-GB" w:bidi="th-TH"/>
        </w:rPr>
        <w:t>Maria Kekki</w:t>
      </w:r>
      <w:r w:rsidR="00D10040" w:rsidRPr="00A61036">
        <w:rPr>
          <w:rFonts w:ascii="Arial" w:eastAsia="Arial" w:hAnsi="Arial" w:cs="Arial"/>
          <w:color w:val="000000" w:themeColor="text1"/>
          <w:sz w:val="24"/>
          <w:szCs w:val="24"/>
          <w:lang w:val="en-GB" w:eastAsia="en-GB" w:bidi="th-TH"/>
        </w:rPr>
        <w:t xml:space="preserve"> (</w:t>
      </w:r>
      <w:r w:rsidRPr="00A61036">
        <w:rPr>
          <w:rFonts w:ascii="Arial" w:eastAsia="Arial" w:hAnsi="Arial" w:cs="Arial"/>
          <w:color w:val="000000" w:themeColor="text1"/>
          <w:sz w:val="24"/>
          <w:szCs w:val="24"/>
          <w:lang w:val="en-GB" w:eastAsia="en-GB" w:bidi="th-TH"/>
        </w:rPr>
        <w:t>British Library</w:t>
      </w:r>
      <w:r w:rsidR="00D10040" w:rsidRPr="00A61036">
        <w:rPr>
          <w:rFonts w:ascii="Arial" w:eastAsia="Arial" w:hAnsi="Arial" w:cs="Arial"/>
          <w:color w:val="000000" w:themeColor="text1"/>
          <w:sz w:val="24"/>
          <w:szCs w:val="24"/>
          <w:lang w:val="en-GB" w:eastAsia="en-GB" w:bidi="th-TH"/>
        </w:rPr>
        <w:t>)</w:t>
      </w:r>
    </w:p>
    <w:p w14:paraId="254D8AFD" w14:textId="77777777" w:rsidR="00B50031" w:rsidRPr="00A61036" w:rsidRDefault="00B50031" w:rsidP="0082236C">
      <w:pPr>
        <w:shd w:val="clear" w:color="auto" w:fill="FFFFFF" w:themeFill="background1"/>
        <w:spacing w:after="0" w:line="360" w:lineRule="auto"/>
        <w:jc w:val="both"/>
        <w:rPr>
          <w:rFonts w:ascii="Arial" w:eastAsia="Arial" w:hAnsi="Arial" w:cs="Arial"/>
          <w:sz w:val="24"/>
          <w:szCs w:val="24"/>
          <w:lang w:val="en-GB" w:eastAsia="en-GB" w:bidi="th-TH"/>
        </w:rPr>
      </w:pPr>
    </w:p>
    <w:p w14:paraId="0239207B" w14:textId="77777777" w:rsidR="00B50031" w:rsidRPr="00A61036" w:rsidRDefault="00B50031" w:rsidP="0082236C">
      <w:pPr>
        <w:shd w:val="clear" w:color="auto" w:fill="FFFFFF" w:themeFill="background1"/>
        <w:spacing w:after="0" w:line="360" w:lineRule="auto"/>
        <w:jc w:val="both"/>
        <w:rPr>
          <w:rFonts w:ascii="Arial" w:eastAsia="Arial" w:hAnsi="Arial" w:cs="Arial"/>
          <w:sz w:val="24"/>
          <w:szCs w:val="24"/>
          <w:lang w:val="en-GB" w:eastAsia="en-GB" w:bidi="th-TH"/>
        </w:rPr>
      </w:pPr>
      <w:r w:rsidRPr="00A61036">
        <w:rPr>
          <w:rFonts w:ascii="Arial" w:eastAsia="Arial" w:hAnsi="Arial" w:cs="Arial"/>
          <w:color w:val="000000"/>
          <w:sz w:val="24"/>
          <w:szCs w:val="24"/>
          <w:shd w:val="clear" w:color="auto" w:fill="FFFFFF"/>
          <w:lang w:val="en-GB" w:eastAsia="en-GB" w:bidi="th-TH"/>
        </w:rPr>
        <w:t xml:space="preserve">The British Library holds approximately 100 Shan and </w:t>
      </w:r>
      <w:proofErr w:type="spellStart"/>
      <w:r w:rsidRPr="00A61036">
        <w:rPr>
          <w:rFonts w:ascii="Arial" w:eastAsia="Arial" w:hAnsi="Arial" w:cs="Arial"/>
          <w:color w:val="000000"/>
          <w:sz w:val="24"/>
          <w:szCs w:val="24"/>
          <w:shd w:val="clear" w:color="auto" w:fill="FFFFFF"/>
          <w:lang w:val="en-GB" w:eastAsia="en-GB" w:bidi="th-TH"/>
        </w:rPr>
        <w:t>Khuen</w:t>
      </w:r>
      <w:proofErr w:type="spellEnd"/>
      <w:r w:rsidRPr="00A61036">
        <w:rPr>
          <w:rFonts w:ascii="Arial" w:eastAsia="Arial" w:hAnsi="Arial" w:cs="Arial"/>
          <w:color w:val="000000"/>
          <w:sz w:val="24"/>
          <w:szCs w:val="24"/>
          <w:shd w:val="clear" w:color="auto" w:fill="FFFFFF"/>
          <w:lang w:val="en-GB" w:eastAsia="en-GB" w:bidi="th-TH"/>
        </w:rPr>
        <w:t xml:space="preserve"> manuscripts in three formats: pap kin (scrolled bound paper books), pap tup (paper folding books) and palm leaves. While most of the extant manuscripts are not older than 200 years, the texts contained in these manuscripts are often copies from older manuscripts which are kept elsewhere or, by now, have been lost.</w:t>
      </w:r>
      <w:r w:rsidRPr="00A61036">
        <w:rPr>
          <w:rFonts w:ascii="Arial" w:eastAsia="Arial" w:hAnsi="Arial" w:cs="Arial"/>
          <w:color w:val="000000"/>
          <w:sz w:val="24"/>
          <w:szCs w:val="24"/>
          <w:lang w:val="en-GB" w:eastAsia="en-GB" w:bidi="th-TH"/>
        </w:rPr>
        <w:t> </w:t>
      </w:r>
    </w:p>
    <w:p w14:paraId="649FC0F5" w14:textId="77777777" w:rsidR="00B50031" w:rsidRPr="00A61036" w:rsidRDefault="00B50031" w:rsidP="0082236C">
      <w:pPr>
        <w:shd w:val="clear" w:color="auto" w:fill="FFFFFF" w:themeFill="background1"/>
        <w:spacing w:before="100" w:line="360" w:lineRule="auto"/>
        <w:jc w:val="both"/>
        <w:rPr>
          <w:rFonts w:ascii="Arial" w:eastAsia="Arial" w:hAnsi="Arial" w:cs="Arial"/>
          <w:sz w:val="24"/>
          <w:szCs w:val="24"/>
          <w:lang w:val="en-GB" w:eastAsia="en-GB" w:bidi="th-TH"/>
        </w:rPr>
      </w:pPr>
      <w:r w:rsidRPr="00A61036">
        <w:rPr>
          <w:rFonts w:ascii="Arial" w:eastAsia="Arial" w:hAnsi="Arial" w:cs="Arial"/>
          <w:color w:val="000000"/>
          <w:sz w:val="24"/>
          <w:szCs w:val="24"/>
          <w:shd w:val="clear" w:color="auto" w:fill="FFFFFF"/>
          <w:lang w:val="en-GB" w:eastAsia="en-GB" w:bidi="th-TH"/>
        </w:rPr>
        <w:t xml:space="preserve">Shan pap kin were usually equipped with textiles, attached to the stab-stitch binding as a form of protective manuscript cover. </w:t>
      </w:r>
      <w:r w:rsidRPr="00A61036">
        <w:rPr>
          <w:rFonts w:ascii="Arial" w:eastAsia="Arial" w:hAnsi="Arial" w:cs="Arial"/>
          <w:color w:val="000000"/>
          <w:sz w:val="24"/>
          <w:szCs w:val="24"/>
          <w:lang w:val="en-GB" w:eastAsia="en-GB" w:bidi="th-TH"/>
        </w:rPr>
        <w:t>Often these textiles were custom-made to fit the size of the manuscripts, for example from valuable silk brocades, hand-dyed or painted cotton fabrics as well as imported materials like silk damask, velvet, or factory-made printed fabrics. Occasionally, felt ribbons or cotton ropes were used to secure the scrolled manuscripts.</w:t>
      </w:r>
    </w:p>
    <w:p w14:paraId="5FBA72A3" w14:textId="77777777" w:rsidR="00B50031" w:rsidRPr="00A61036" w:rsidRDefault="00B50031" w:rsidP="0082236C">
      <w:pPr>
        <w:shd w:val="clear" w:color="auto" w:fill="FFFFFF" w:themeFill="background1"/>
        <w:spacing w:before="100" w:line="360" w:lineRule="auto"/>
        <w:jc w:val="both"/>
        <w:rPr>
          <w:rFonts w:ascii="Arial" w:eastAsia="Arial" w:hAnsi="Arial" w:cs="Arial"/>
          <w:color w:val="000000"/>
          <w:sz w:val="24"/>
          <w:szCs w:val="24"/>
          <w:lang w:val="en-GB" w:eastAsia="en-GB" w:bidi="th-TH"/>
        </w:rPr>
      </w:pPr>
      <w:r w:rsidRPr="00A61036">
        <w:rPr>
          <w:rFonts w:ascii="Arial" w:eastAsia="Arial" w:hAnsi="Arial" w:cs="Arial"/>
          <w:color w:val="000000" w:themeColor="text1"/>
          <w:sz w:val="24"/>
          <w:szCs w:val="24"/>
          <w:lang w:val="en-GB" w:eastAsia="en-GB" w:bidi="th-TH"/>
        </w:rPr>
        <w:t xml:space="preserve">During a </w:t>
      </w:r>
      <w:proofErr w:type="gramStart"/>
      <w:r w:rsidRPr="00A61036">
        <w:rPr>
          <w:rFonts w:ascii="Arial" w:eastAsia="Arial" w:hAnsi="Arial" w:cs="Arial"/>
          <w:color w:val="000000" w:themeColor="text1"/>
          <w:sz w:val="24"/>
          <w:szCs w:val="24"/>
          <w:lang w:val="en-GB" w:eastAsia="en-GB" w:bidi="th-TH"/>
        </w:rPr>
        <w:t>year-long</w:t>
      </w:r>
      <w:proofErr w:type="gramEnd"/>
      <w:r w:rsidRPr="00A61036">
        <w:rPr>
          <w:rFonts w:ascii="Arial" w:eastAsia="Arial" w:hAnsi="Arial" w:cs="Arial"/>
          <w:color w:val="000000" w:themeColor="text1"/>
          <w:sz w:val="24"/>
          <w:szCs w:val="24"/>
          <w:lang w:val="en-GB" w:eastAsia="en-GB" w:bidi="th-TH"/>
        </w:rPr>
        <w:t xml:space="preserve"> Chevening project, a researcher from Chiang Mai University in Thailand together with curators and conservators at the British Library examined and described manuscript textiles in the Southeast Asian collections in order to add the relevant information to catalogue records. This talk will give an overview of the different types and materials of Shan manuscript textiles that were assessed in this project, with a focus on their physical condition and conservation treatments.</w:t>
      </w:r>
    </w:p>
    <w:p w14:paraId="3496357B" w14:textId="7FD0BD33" w:rsidR="002B4B95" w:rsidRPr="00A61036" w:rsidRDefault="002B4B95" w:rsidP="0082236C">
      <w:pPr>
        <w:shd w:val="clear" w:color="auto" w:fill="FFFFFF" w:themeFill="background1"/>
        <w:spacing w:after="0" w:line="360" w:lineRule="auto"/>
        <w:jc w:val="both"/>
        <w:rPr>
          <w:rFonts w:ascii="Arial" w:eastAsia="Arial" w:hAnsi="Arial" w:cs="Arial"/>
          <w:sz w:val="24"/>
          <w:szCs w:val="24"/>
          <w:lang w:val="en-GB" w:eastAsia="en-GB" w:bidi="th-TH"/>
        </w:rPr>
      </w:pPr>
      <w:r w:rsidRPr="00A61036">
        <w:rPr>
          <w:rFonts w:ascii="Arial" w:eastAsia="Arial" w:hAnsi="Arial" w:cs="Arial"/>
          <w:b/>
          <w:bCs/>
          <w:color w:val="000000" w:themeColor="text1"/>
          <w:sz w:val="24"/>
          <w:szCs w:val="24"/>
          <w:lang w:val="en-GB" w:eastAsia="en-GB" w:bidi="th-TH"/>
        </w:rPr>
        <w:t xml:space="preserve">Jana </w:t>
      </w:r>
      <w:proofErr w:type="spellStart"/>
      <w:r w:rsidRPr="00A61036">
        <w:rPr>
          <w:rFonts w:ascii="Arial" w:eastAsia="Arial" w:hAnsi="Arial" w:cs="Arial"/>
          <w:b/>
          <w:bCs/>
          <w:color w:val="000000" w:themeColor="text1"/>
          <w:sz w:val="24"/>
          <w:szCs w:val="24"/>
          <w:lang w:val="en-GB" w:eastAsia="en-GB" w:bidi="th-TH"/>
        </w:rPr>
        <w:t>Igunma</w:t>
      </w:r>
      <w:proofErr w:type="spellEnd"/>
      <w:r w:rsidR="000443FF" w:rsidRPr="00A61036">
        <w:rPr>
          <w:rFonts w:ascii="Arial" w:eastAsia="Arial" w:hAnsi="Arial" w:cs="Arial"/>
          <w:color w:val="000000" w:themeColor="text1"/>
          <w:sz w:val="24"/>
          <w:szCs w:val="24"/>
          <w:lang w:val="en-GB" w:eastAsia="en-GB" w:bidi="th-TH"/>
        </w:rPr>
        <w:t xml:space="preserve"> </w:t>
      </w:r>
      <w:r w:rsidR="004F1AAF" w:rsidRPr="00A61036">
        <w:rPr>
          <w:rFonts w:ascii="Arial" w:eastAsia="Times New Roman" w:hAnsi="Arial" w:cs="Arial"/>
          <w:color w:val="1F1F1F"/>
          <w:sz w:val="24"/>
          <w:szCs w:val="24"/>
          <w:shd w:val="clear" w:color="auto" w:fill="FFFFFF"/>
          <w:lang w:val="en-GB" w:eastAsia="en-GB" w:bidi="th-TH"/>
        </w:rPr>
        <w:t xml:space="preserve">is Henry Ginsburg Curator for Thai, </w:t>
      </w:r>
      <w:proofErr w:type="gramStart"/>
      <w:r w:rsidR="004F1AAF" w:rsidRPr="00A61036">
        <w:rPr>
          <w:rFonts w:ascii="Arial" w:eastAsia="Times New Roman" w:hAnsi="Arial" w:cs="Arial"/>
          <w:color w:val="1F1F1F"/>
          <w:sz w:val="24"/>
          <w:szCs w:val="24"/>
          <w:shd w:val="clear" w:color="auto" w:fill="FFFFFF"/>
          <w:lang w:val="en-GB" w:eastAsia="en-GB" w:bidi="th-TH"/>
        </w:rPr>
        <w:t>Lao</w:t>
      </w:r>
      <w:proofErr w:type="gramEnd"/>
      <w:r w:rsidR="004F1AAF" w:rsidRPr="00A61036">
        <w:rPr>
          <w:rFonts w:ascii="Arial" w:eastAsia="Times New Roman" w:hAnsi="Arial" w:cs="Arial"/>
          <w:color w:val="1F1F1F"/>
          <w:sz w:val="24"/>
          <w:szCs w:val="24"/>
          <w:shd w:val="clear" w:color="auto" w:fill="FFFFFF"/>
          <w:lang w:val="en-GB" w:eastAsia="en-GB" w:bidi="th-TH"/>
        </w:rPr>
        <w:t xml:space="preserve"> and Cambodian Collections at the British Library in London, where she has been involved in research, digitisation, and exhibitions of Southeast Asian materials since 2004. Jana's main research interests are literatures and arts of Thailand, </w:t>
      </w:r>
      <w:proofErr w:type="gramStart"/>
      <w:r w:rsidR="004F1AAF" w:rsidRPr="00A61036">
        <w:rPr>
          <w:rFonts w:ascii="Arial" w:eastAsia="Times New Roman" w:hAnsi="Arial" w:cs="Arial"/>
          <w:color w:val="1F1F1F"/>
          <w:sz w:val="24"/>
          <w:szCs w:val="24"/>
          <w:shd w:val="clear" w:color="auto" w:fill="FFFFFF"/>
          <w:lang w:val="en-GB" w:eastAsia="en-GB" w:bidi="th-TH"/>
        </w:rPr>
        <w:t>Laos</w:t>
      </w:r>
      <w:proofErr w:type="gramEnd"/>
      <w:r w:rsidR="004F1AAF" w:rsidRPr="00A61036">
        <w:rPr>
          <w:rFonts w:ascii="Arial" w:eastAsia="Times New Roman" w:hAnsi="Arial" w:cs="Arial"/>
          <w:color w:val="1F1F1F"/>
          <w:sz w:val="24"/>
          <w:szCs w:val="24"/>
          <w:shd w:val="clear" w:color="auto" w:fill="FFFFFF"/>
          <w:lang w:val="en-GB" w:eastAsia="en-GB" w:bidi="th-TH"/>
        </w:rPr>
        <w:t xml:space="preserve"> and Cambodia. She authored numerous articles and book chapters on manuscripts, textiles, decorative </w:t>
      </w:r>
      <w:proofErr w:type="gramStart"/>
      <w:r w:rsidR="004F1AAF" w:rsidRPr="00A61036">
        <w:rPr>
          <w:rFonts w:ascii="Arial" w:eastAsia="Times New Roman" w:hAnsi="Arial" w:cs="Arial"/>
          <w:color w:val="1F1F1F"/>
          <w:sz w:val="24"/>
          <w:szCs w:val="24"/>
          <w:shd w:val="clear" w:color="auto" w:fill="FFFFFF"/>
          <w:lang w:val="en-GB" w:eastAsia="en-GB" w:bidi="th-TH"/>
        </w:rPr>
        <w:t>art</w:t>
      </w:r>
      <w:proofErr w:type="gramEnd"/>
      <w:r w:rsidR="004F1AAF" w:rsidRPr="00A61036">
        <w:rPr>
          <w:rFonts w:ascii="Arial" w:eastAsia="Times New Roman" w:hAnsi="Arial" w:cs="Arial"/>
          <w:color w:val="1F1F1F"/>
          <w:sz w:val="24"/>
          <w:szCs w:val="24"/>
          <w:shd w:val="clear" w:color="auto" w:fill="FFFFFF"/>
          <w:lang w:val="en-GB" w:eastAsia="en-GB" w:bidi="th-TH"/>
        </w:rPr>
        <w:t xml:space="preserve"> and book history in mainland </w:t>
      </w:r>
      <w:r w:rsidR="004F1AAF" w:rsidRPr="00A61036">
        <w:rPr>
          <w:rFonts w:ascii="Arial" w:eastAsia="Times New Roman" w:hAnsi="Arial" w:cs="Arial"/>
          <w:color w:val="1F1F1F"/>
          <w:sz w:val="24"/>
          <w:szCs w:val="24"/>
          <w:shd w:val="clear" w:color="auto" w:fill="FFFFFF"/>
          <w:lang w:val="en-GB" w:eastAsia="en-GB" w:bidi="th-TH"/>
        </w:rPr>
        <w:lastRenderedPageBreak/>
        <w:t xml:space="preserve">Southeast Asia. Her print publications include "The history of the book in Southeast Asia: the </w:t>
      </w:r>
      <w:proofErr w:type="gramStart"/>
      <w:r w:rsidR="004F1AAF" w:rsidRPr="00A61036">
        <w:rPr>
          <w:rFonts w:ascii="Arial" w:eastAsia="Times New Roman" w:hAnsi="Arial" w:cs="Arial"/>
          <w:color w:val="1F1F1F"/>
          <w:sz w:val="24"/>
          <w:szCs w:val="24"/>
          <w:shd w:val="clear" w:color="auto" w:fill="FFFFFF"/>
          <w:lang w:val="en-GB" w:eastAsia="en-GB" w:bidi="th-TH"/>
        </w:rPr>
        <w:t>Mainland</w:t>
      </w:r>
      <w:proofErr w:type="gramEnd"/>
      <w:r w:rsidR="004F1AAF" w:rsidRPr="00A61036">
        <w:rPr>
          <w:rFonts w:ascii="Arial" w:eastAsia="Times New Roman" w:hAnsi="Arial" w:cs="Arial"/>
          <w:color w:val="1F1F1F"/>
          <w:sz w:val="24"/>
          <w:szCs w:val="24"/>
          <w:shd w:val="clear" w:color="auto" w:fill="FFFFFF"/>
          <w:lang w:val="en-GB" w:eastAsia="en-GB" w:bidi="th-TH"/>
        </w:rPr>
        <w:t xml:space="preserve">" (in: The Book, a global history. New York/Oxford, 2013), "Buddhism illuminated: Manuscript art from Southeast Asia" (with San </w:t>
      </w:r>
      <w:proofErr w:type="spellStart"/>
      <w:r w:rsidR="004F1AAF" w:rsidRPr="00A61036">
        <w:rPr>
          <w:rFonts w:ascii="Arial" w:eastAsia="Times New Roman" w:hAnsi="Arial" w:cs="Arial"/>
          <w:color w:val="1F1F1F"/>
          <w:sz w:val="24"/>
          <w:szCs w:val="24"/>
          <w:shd w:val="clear" w:color="auto" w:fill="FFFFFF"/>
          <w:lang w:val="en-GB" w:eastAsia="en-GB" w:bidi="th-TH"/>
        </w:rPr>
        <w:t>San</w:t>
      </w:r>
      <w:proofErr w:type="spellEnd"/>
      <w:r w:rsidR="004F1AAF" w:rsidRPr="00A61036">
        <w:rPr>
          <w:rFonts w:ascii="Arial" w:eastAsia="Times New Roman" w:hAnsi="Arial" w:cs="Arial"/>
          <w:color w:val="1F1F1F"/>
          <w:sz w:val="24"/>
          <w:szCs w:val="24"/>
          <w:shd w:val="clear" w:color="auto" w:fill="FFFFFF"/>
          <w:lang w:val="en-GB" w:eastAsia="en-GB" w:bidi="th-TH"/>
        </w:rPr>
        <w:t xml:space="preserve"> May, London, 2018), and "The Buddha's Last Birth Tale" (in: The Book by Design. London/Chicago, 2023). Jana is a committee member of the Southeast Asia Library Group and a member of the Association of Southeast Asian Studies (UK) as well as the European Association for Southeast Asian Studies. </w:t>
      </w:r>
      <w:r w:rsidR="007C582F" w:rsidRPr="00A61036">
        <w:rPr>
          <w:rFonts w:ascii="Arial" w:eastAsia="Times New Roman" w:hAnsi="Arial" w:cs="Arial"/>
          <w:color w:val="1F1F1F"/>
          <w:sz w:val="24"/>
          <w:szCs w:val="24"/>
          <w:shd w:val="clear" w:color="auto" w:fill="FFFFFF"/>
          <w:lang w:val="en-GB" w:eastAsia="en-GB" w:bidi="th-TH"/>
        </w:rPr>
        <w:t xml:space="preserve">For the presentation, she will be joined by </w:t>
      </w:r>
      <w:r w:rsidRPr="00A61036">
        <w:rPr>
          <w:rFonts w:ascii="Arial" w:eastAsia="Arial" w:hAnsi="Arial" w:cs="Arial"/>
          <w:b/>
          <w:bCs/>
          <w:color w:val="000000" w:themeColor="text1"/>
          <w:sz w:val="24"/>
          <w:szCs w:val="24"/>
          <w:lang w:val="en-GB" w:eastAsia="en-GB" w:bidi="th-TH"/>
        </w:rPr>
        <w:t>Maria Kekki</w:t>
      </w:r>
      <w:r w:rsidR="00206887" w:rsidRPr="00A61036">
        <w:rPr>
          <w:rFonts w:ascii="Arial" w:eastAsia="Arial" w:hAnsi="Arial" w:cs="Arial"/>
          <w:b/>
          <w:bCs/>
          <w:color w:val="000000" w:themeColor="text1"/>
          <w:sz w:val="24"/>
          <w:szCs w:val="24"/>
          <w:lang w:val="en-GB" w:eastAsia="en-GB" w:bidi="th-TH"/>
        </w:rPr>
        <w:t>,</w:t>
      </w:r>
      <w:r w:rsidRPr="00A61036">
        <w:rPr>
          <w:rFonts w:ascii="Arial" w:eastAsia="Arial" w:hAnsi="Arial" w:cs="Arial"/>
          <w:color w:val="000000" w:themeColor="text1"/>
          <w:sz w:val="24"/>
          <w:szCs w:val="24"/>
          <w:lang w:val="en-GB" w:eastAsia="en-GB" w:bidi="th-TH"/>
        </w:rPr>
        <w:t xml:space="preserve"> Curator for Burmese Collections at the British Library</w:t>
      </w:r>
      <w:r w:rsidR="00206887" w:rsidRPr="00A61036">
        <w:rPr>
          <w:rFonts w:ascii="Arial" w:eastAsia="Arial" w:hAnsi="Arial" w:cs="Arial"/>
          <w:color w:val="000000" w:themeColor="text1"/>
          <w:sz w:val="24"/>
          <w:szCs w:val="24"/>
          <w:lang w:val="en-GB" w:eastAsia="en-GB" w:bidi="th-TH"/>
        </w:rPr>
        <w:t>, who</w:t>
      </w:r>
      <w:r w:rsidR="00397CEE" w:rsidRPr="00A61036">
        <w:rPr>
          <w:rFonts w:ascii="Arial" w:eastAsia="Arial" w:hAnsi="Arial" w:cs="Arial"/>
          <w:color w:val="000000" w:themeColor="text1"/>
          <w:sz w:val="24"/>
          <w:szCs w:val="24"/>
          <w:lang w:val="en-GB" w:eastAsia="en-GB" w:bidi="th-TH"/>
        </w:rPr>
        <w:t>se role also covers for the Shan manuscripts at the library</w:t>
      </w:r>
      <w:r w:rsidR="00206887" w:rsidRPr="00A61036">
        <w:rPr>
          <w:rFonts w:ascii="Arial" w:eastAsia="Arial" w:hAnsi="Arial" w:cs="Arial"/>
          <w:color w:val="000000" w:themeColor="text1"/>
          <w:sz w:val="24"/>
          <w:szCs w:val="24"/>
          <w:lang w:val="en-GB" w:eastAsia="en-GB" w:bidi="th-TH"/>
        </w:rPr>
        <w:t>.</w:t>
      </w:r>
    </w:p>
    <w:p w14:paraId="61FCAF1A" w14:textId="5621E09A" w:rsidR="3C808CC1" w:rsidRPr="00A61036" w:rsidRDefault="3C808CC1" w:rsidP="00ED009B">
      <w:pPr>
        <w:shd w:val="clear" w:color="auto" w:fill="FFFFFF" w:themeFill="background1"/>
        <w:spacing w:after="0" w:line="360" w:lineRule="auto"/>
        <w:rPr>
          <w:rFonts w:ascii="Arial" w:eastAsia="Arial" w:hAnsi="Arial" w:cs="Arial"/>
          <w:color w:val="000000" w:themeColor="text1"/>
          <w:sz w:val="24"/>
          <w:szCs w:val="24"/>
          <w:lang w:val="en-GB" w:eastAsia="en-GB" w:bidi="th-TH"/>
        </w:rPr>
      </w:pPr>
    </w:p>
    <w:p w14:paraId="0523CA13" w14:textId="77777777" w:rsidR="00ED009B" w:rsidRPr="00A61036" w:rsidRDefault="00ED009B" w:rsidP="00ED009B">
      <w:pPr>
        <w:shd w:val="clear" w:color="auto" w:fill="FFFFFF" w:themeFill="background1"/>
        <w:spacing w:after="0" w:line="360" w:lineRule="auto"/>
        <w:rPr>
          <w:rFonts w:ascii="Arial" w:eastAsia="Arial" w:hAnsi="Arial" w:cs="Arial"/>
          <w:color w:val="000000" w:themeColor="text1"/>
          <w:sz w:val="24"/>
          <w:szCs w:val="24"/>
          <w:lang w:val="en-GB" w:eastAsia="en-GB" w:bidi="th-TH"/>
        </w:rPr>
      </w:pPr>
    </w:p>
    <w:p w14:paraId="0527F6C3" w14:textId="2756BDFC" w:rsidR="0069004B" w:rsidRPr="00A61036" w:rsidRDefault="0069004B" w:rsidP="005B7313">
      <w:pPr>
        <w:pStyle w:val="NormalWeb"/>
        <w:shd w:val="clear" w:color="auto" w:fill="FFFFFF"/>
        <w:spacing w:before="0" w:beforeAutospacing="0" w:after="0" w:afterAutospacing="0" w:line="360" w:lineRule="auto"/>
        <w:jc w:val="both"/>
        <w:rPr>
          <w:rFonts w:ascii="Arial" w:hAnsi="Arial" w:cs="Arial"/>
          <w:b/>
          <w:bCs/>
          <w:color w:val="242424"/>
        </w:rPr>
      </w:pPr>
      <w:r w:rsidRPr="00A61036">
        <w:rPr>
          <w:rFonts w:ascii="Arial" w:hAnsi="Arial" w:cs="Arial"/>
          <w:b/>
          <w:bCs/>
          <w:color w:val="242424"/>
          <w:bdr w:val="none" w:sz="0" w:space="0" w:color="auto" w:frame="1"/>
        </w:rPr>
        <w:t>Making Merit, Making Museums</w:t>
      </w:r>
      <w:r w:rsidR="00ED009B" w:rsidRPr="00A61036">
        <w:rPr>
          <w:rFonts w:ascii="Arial" w:hAnsi="Arial" w:cs="Arial"/>
          <w:b/>
          <w:bCs/>
          <w:color w:val="242424"/>
          <w:bdr w:val="none" w:sz="0" w:space="0" w:color="auto" w:frame="1"/>
        </w:rPr>
        <w:t xml:space="preserve">: </w:t>
      </w:r>
      <w:r w:rsidRPr="00A61036">
        <w:rPr>
          <w:rFonts w:ascii="Arial" w:hAnsi="Arial" w:cs="Arial"/>
          <w:b/>
          <w:bCs/>
          <w:color w:val="242424"/>
          <w:bdr w:val="none" w:sz="0" w:space="0" w:color="auto" w:frame="1"/>
        </w:rPr>
        <w:t xml:space="preserve">Walking around the inner museum at Yadana Man Aung Pagoda, </w:t>
      </w:r>
      <w:proofErr w:type="spellStart"/>
      <w:r w:rsidRPr="00A61036">
        <w:rPr>
          <w:rFonts w:ascii="Arial" w:hAnsi="Arial" w:cs="Arial"/>
          <w:b/>
          <w:bCs/>
          <w:color w:val="242424"/>
          <w:bdr w:val="none" w:sz="0" w:space="0" w:color="auto" w:frame="1"/>
        </w:rPr>
        <w:t>Nyaun</w:t>
      </w:r>
      <w:r w:rsidR="00ED009B" w:rsidRPr="00A61036">
        <w:rPr>
          <w:rFonts w:ascii="Arial" w:hAnsi="Arial" w:cs="Arial"/>
          <w:b/>
          <w:bCs/>
          <w:color w:val="242424"/>
          <w:bdr w:val="none" w:sz="0" w:space="0" w:color="auto" w:frame="1"/>
        </w:rPr>
        <w:t>g</w:t>
      </w:r>
      <w:r w:rsidRPr="00A61036">
        <w:rPr>
          <w:rFonts w:ascii="Arial" w:hAnsi="Arial" w:cs="Arial"/>
          <w:b/>
          <w:bCs/>
          <w:color w:val="242424"/>
          <w:bdr w:val="none" w:sz="0" w:space="0" w:color="auto" w:frame="1"/>
        </w:rPr>
        <w:t>shwe</w:t>
      </w:r>
      <w:proofErr w:type="spellEnd"/>
      <w:r w:rsidRPr="00A61036">
        <w:rPr>
          <w:rFonts w:ascii="Arial" w:hAnsi="Arial" w:cs="Arial"/>
          <w:b/>
          <w:bCs/>
          <w:color w:val="242424"/>
          <w:bdr w:val="none" w:sz="0" w:space="0" w:color="auto" w:frame="1"/>
        </w:rPr>
        <w:t xml:space="preserve"> Town</w:t>
      </w:r>
      <w:r w:rsidR="00ED009B" w:rsidRPr="00A61036">
        <w:rPr>
          <w:rFonts w:ascii="Arial" w:hAnsi="Arial" w:cs="Arial"/>
          <w:b/>
          <w:bCs/>
          <w:color w:val="242424"/>
          <w:bdr w:val="none" w:sz="0" w:space="0" w:color="auto" w:frame="1"/>
        </w:rPr>
        <w:t xml:space="preserve"> </w:t>
      </w:r>
    </w:p>
    <w:p w14:paraId="05713616" w14:textId="77777777" w:rsidR="0080183F" w:rsidRPr="00A61036" w:rsidRDefault="0080183F" w:rsidP="0080183F">
      <w:pPr>
        <w:pStyle w:val="NormalWeb"/>
        <w:shd w:val="clear" w:color="auto" w:fill="FFFFFF"/>
        <w:spacing w:before="0" w:beforeAutospacing="0" w:after="240" w:afterAutospacing="0" w:line="360" w:lineRule="auto"/>
        <w:rPr>
          <w:rFonts w:ascii="Arial" w:hAnsi="Arial" w:cs="Arial"/>
          <w:color w:val="242424"/>
          <w:bdr w:val="none" w:sz="0" w:space="0" w:color="auto" w:frame="1"/>
        </w:rPr>
      </w:pPr>
      <w:r w:rsidRPr="00A61036">
        <w:rPr>
          <w:rFonts w:ascii="Arial" w:hAnsi="Arial" w:cs="Arial"/>
          <w:color w:val="242424"/>
          <w:bdr w:val="none" w:sz="0" w:space="0" w:color="auto" w:frame="1"/>
        </w:rPr>
        <w:t>Heidi Tan (SOAS University of London)</w:t>
      </w:r>
    </w:p>
    <w:p w14:paraId="409091BC" w14:textId="760D464E" w:rsidR="4ED1F22F" w:rsidRPr="00A61036" w:rsidRDefault="4ED1F22F" w:rsidP="00064EEC">
      <w:pPr>
        <w:spacing w:line="360" w:lineRule="auto"/>
        <w:jc w:val="both"/>
        <w:rPr>
          <w:rFonts w:ascii="Arial" w:eastAsia="Arial" w:hAnsi="Arial" w:cs="Arial"/>
          <w:color w:val="000000" w:themeColor="text1"/>
          <w:sz w:val="24"/>
          <w:szCs w:val="24"/>
          <w:lang w:val="en-GB"/>
        </w:rPr>
      </w:pPr>
      <w:r w:rsidRPr="00A61036">
        <w:rPr>
          <w:rFonts w:ascii="Arial" w:eastAsia="Arial" w:hAnsi="Arial" w:cs="Arial"/>
          <w:color w:val="000000" w:themeColor="text1"/>
          <w:sz w:val="24"/>
          <w:szCs w:val="24"/>
          <w:lang w:val="en-GB"/>
        </w:rPr>
        <w:t xml:space="preserve">Heidi Tan will introduce Buddhist temple museums and discuss why they remain important for Shan communities. She will explore the ‘Inner Museum’ at </w:t>
      </w:r>
      <w:proofErr w:type="spellStart"/>
      <w:r w:rsidRPr="00A61036">
        <w:rPr>
          <w:rFonts w:ascii="Arial" w:eastAsia="Arial" w:hAnsi="Arial" w:cs="Arial"/>
          <w:color w:val="000000" w:themeColor="text1"/>
          <w:sz w:val="24"/>
          <w:szCs w:val="24"/>
          <w:lang w:val="en-GB"/>
        </w:rPr>
        <w:t>Yadana</w:t>
      </w:r>
      <w:proofErr w:type="spellEnd"/>
      <w:r w:rsidRPr="00A61036">
        <w:rPr>
          <w:rFonts w:ascii="Arial" w:eastAsia="Arial" w:hAnsi="Arial" w:cs="Arial"/>
          <w:color w:val="000000" w:themeColor="text1"/>
          <w:sz w:val="24"/>
          <w:szCs w:val="24"/>
          <w:lang w:val="en-GB"/>
        </w:rPr>
        <w:t xml:space="preserve"> Man Aung Pagoda to show how it functions in multiple ways – to speak about Shan history, provide space for socialising and enable rituals such as making merit or </w:t>
      </w:r>
      <w:proofErr w:type="spellStart"/>
      <w:r w:rsidRPr="00A61036">
        <w:rPr>
          <w:rFonts w:ascii="Arial" w:eastAsia="Arial" w:hAnsi="Arial" w:cs="Arial"/>
          <w:i/>
          <w:iCs/>
          <w:color w:val="000000" w:themeColor="text1"/>
          <w:sz w:val="24"/>
          <w:szCs w:val="24"/>
          <w:lang w:val="en-GB"/>
        </w:rPr>
        <w:t>ku’sou</w:t>
      </w:r>
      <w:proofErr w:type="spellEnd"/>
      <w:r w:rsidRPr="00A61036">
        <w:rPr>
          <w:rFonts w:ascii="Arial" w:eastAsia="Arial" w:hAnsi="Arial" w:cs="Arial"/>
          <w:color w:val="000000" w:themeColor="text1"/>
          <w:sz w:val="24"/>
          <w:szCs w:val="24"/>
          <w:lang w:val="en-GB"/>
        </w:rPr>
        <w:t xml:space="preserve"> </w:t>
      </w:r>
      <w:r w:rsidRPr="00A61036">
        <w:rPr>
          <w:rFonts w:ascii="Myanmar Text" w:eastAsia="Arial" w:hAnsi="Myanmar Text" w:cs="Myanmar Text"/>
          <w:color w:val="000000" w:themeColor="text1"/>
          <w:sz w:val="24"/>
          <w:szCs w:val="24"/>
          <w:lang w:val="my-MM"/>
        </w:rPr>
        <w:t>ၵုသူဝ်ႇ</w:t>
      </w:r>
      <w:r w:rsidRPr="00A61036">
        <w:rPr>
          <w:rFonts w:ascii="Arial" w:eastAsia="Arial" w:hAnsi="Arial" w:cs="Arial"/>
          <w:color w:val="000000" w:themeColor="text1"/>
          <w:sz w:val="24"/>
          <w:szCs w:val="24"/>
          <w:lang w:val="en-GB"/>
        </w:rPr>
        <w:t>.</w:t>
      </w:r>
      <w:r w:rsidR="007A4553" w:rsidRPr="00A61036">
        <w:rPr>
          <w:rFonts w:ascii="Arial" w:eastAsia="Arial" w:hAnsi="Arial" w:cs="Arial"/>
          <w:color w:val="000000" w:themeColor="text1"/>
          <w:sz w:val="24"/>
          <w:szCs w:val="24"/>
          <w:lang w:val="en-GB"/>
        </w:rPr>
        <w:t xml:space="preserve"> </w:t>
      </w:r>
      <w:r w:rsidRPr="00A61036">
        <w:rPr>
          <w:rFonts w:ascii="Arial" w:eastAsia="Arial" w:hAnsi="Arial" w:cs="Arial"/>
          <w:color w:val="000000" w:themeColor="text1"/>
          <w:sz w:val="24"/>
          <w:szCs w:val="24"/>
          <w:lang w:val="en-GB"/>
        </w:rPr>
        <w:t xml:space="preserve">She will also share how photo documentation of this temple museum is being archived by the SOAS Digital Collections Online for open access by all in the future.  </w:t>
      </w:r>
    </w:p>
    <w:p w14:paraId="60D029FC" w14:textId="4102A323" w:rsidR="4ED1F22F" w:rsidRPr="00A61036" w:rsidRDefault="4ED1F22F" w:rsidP="0080183F">
      <w:pPr>
        <w:spacing w:line="360" w:lineRule="auto"/>
        <w:rPr>
          <w:rFonts w:ascii="Arial" w:eastAsia="Arial" w:hAnsi="Arial" w:cs="Arial"/>
          <w:color w:val="000000" w:themeColor="text1"/>
          <w:sz w:val="24"/>
          <w:szCs w:val="24"/>
          <w:lang w:val="en-GB"/>
        </w:rPr>
      </w:pPr>
      <w:r w:rsidRPr="00A61036">
        <w:rPr>
          <w:rFonts w:ascii="Arial" w:eastAsia="Arial" w:hAnsi="Arial" w:cs="Arial"/>
          <w:b/>
          <w:bCs/>
          <w:color w:val="000000" w:themeColor="text1"/>
          <w:sz w:val="24"/>
          <w:szCs w:val="24"/>
          <w:lang w:val="en-GB"/>
        </w:rPr>
        <w:t>Heidi Tan</w:t>
      </w:r>
      <w:r w:rsidRPr="00A61036">
        <w:rPr>
          <w:rFonts w:ascii="Arial" w:eastAsia="Arial" w:hAnsi="Arial" w:cs="Arial"/>
          <w:color w:val="000000" w:themeColor="text1"/>
          <w:sz w:val="24"/>
          <w:szCs w:val="24"/>
          <w:lang w:val="en-GB"/>
        </w:rPr>
        <w:t xml:space="preserve"> is Lecturer in Curating and Museology, at SOAS University of London. A senior curator at the Asian Civilisations Museum in Singapore for many years, she curated special exhibitions on art and material culture of Southeast Asia, including Thailand and Myanmar. She conducted fieldwork in Myanmar including Shan State and was awarded her PhD in 2020 for the thesis: </w:t>
      </w:r>
      <w:r w:rsidRPr="00A61036">
        <w:rPr>
          <w:rFonts w:ascii="Arial" w:eastAsia="Arial" w:hAnsi="Arial" w:cs="Arial"/>
          <w:i/>
          <w:iCs/>
          <w:color w:val="000000" w:themeColor="text1"/>
          <w:sz w:val="24"/>
          <w:szCs w:val="24"/>
          <w:lang w:val="en-GB"/>
        </w:rPr>
        <w:t>Meritorious Curating and the Renewal of Pagoda Museums in Myanmar.</w:t>
      </w:r>
    </w:p>
    <w:p w14:paraId="4A29292F" w14:textId="7B4C3C50" w:rsidR="3BC799F9" w:rsidRPr="00A61036" w:rsidRDefault="3BC799F9" w:rsidP="6AA49E4A">
      <w:pPr>
        <w:pStyle w:val="NormalWeb"/>
        <w:shd w:val="clear" w:color="auto" w:fill="FFFFFF" w:themeFill="background1"/>
        <w:spacing w:before="0" w:beforeAutospacing="0" w:after="240" w:afterAutospacing="0" w:line="360" w:lineRule="auto"/>
        <w:rPr>
          <w:rFonts w:ascii="Arial" w:eastAsia="Arial" w:hAnsi="Arial" w:cs="Arial"/>
          <w:color w:val="242424"/>
        </w:rPr>
      </w:pPr>
    </w:p>
    <w:p w14:paraId="75B3275A" w14:textId="78D1D91C" w:rsidR="000443FF" w:rsidRPr="00A61036" w:rsidRDefault="2FBBE029" w:rsidP="0082236C">
      <w:pPr>
        <w:spacing w:line="360" w:lineRule="auto"/>
        <w:jc w:val="both"/>
        <w:rPr>
          <w:rFonts w:ascii="Arial" w:eastAsia="Arial" w:hAnsi="Arial" w:cs="Arial"/>
          <w:color w:val="242424"/>
          <w:sz w:val="24"/>
          <w:szCs w:val="24"/>
          <w:lang w:val="en-GB"/>
        </w:rPr>
      </w:pPr>
      <w:r w:rsidRPr="00A61036">
        <w:rPr>
          <w:rFonts w:ascii="Arial" w:eastAsia="Arial" w:hAnsi="Arial" w:cs="Arial"/>
          <w:b/>
          <w:bCs/>
          <w:color w:val="242424"/>
          <w:sz w:val="24"/>
          <w:szCs w:val="24"/>
          <w:lang w:val="en-GB"/>
        </w:rPr>
        <w:lastRenderedPageBreak/>
        <w:t>The Shan in the History of the Irrawaddy Valley: Towards a Federal “National”</w:t>
      </w:r>
      <w:r w:rsidR="00E36DB3" w:rsidRPr="00A61036">
        <w:rPr>
          <w:rFonts w:ascii="Arial" w:eastAsia="Arial" w:hAnsi="Arial" w:cs="Arial"/>
          <w:b/>
          <w:bCs/>
          <w:color w:val="242424"/>
          <w:sz w:val="24"/>
          <w:szCs w:val="24"/>
          <w:lang w:val="en-GB"/>
        </w:rPr>
        <w:t xml:space="preserve"> </w:t>
      </w:r>
      <w:r w:rsidRPr="00A61036">
        <w:rPr>
          <w:rFonts w:ascii="Arial" w:eastAsia="Arial" w:hAnsi="Arial" w:cs="Arial"/>
          <w:b/>
          <w:bCs/>
          <w:color w:val="242424"/>
          <w:sz w:val="24"/>
          <w:szCs w:val="24"/>
          <w:lang w:val="en-GB"/>
        </w:rPr>
        <w:t>History</w:t>
      </w:r>
      <w:r w:rsidR="000443FF" w:rsidRPr="00A61036">
        <w:rPr>
          <w:rFonts w:ascii="Arial" w:hAnsi="Arial" w:cs="Arial"/>
          <w:sz w:val="24"/>
          <w:szCs w:val="24"/>
        </w:rPr>
        <w:br/>
      </w:r>
      <w:r w:rsidRPr="00A61036">
        <w:rPr>
          <w:rFonts w:ascii="Arial" w:eastAsia="Arial" w:hAnsi="Arial" w:cs="Arial"/>
          <w:color w:val="242424"/>
          <w:sz w:val="24"/>
          <w:szCs w:val="24"/>
          <w:lang w:val="en-GB"/>
        </w:rPr>
        <w:t>Michael W. Charney (SOAS Uni</w:t>
      </w:r>
      <w:r w:rsidR="73502ED0" w:rsidRPr="00A61036">
        <w:rPr>
          <w:rFonts w:ascii="Arial" w:eastAsia="Arial" w:hAnsi="Arial" w:cs="Arial"/>
          <w:color w:val="242424"/>
          <w:sz w:val="24"/>
          <w:szCs w:val="24"/>
          <w:lang w:val="en-GB"/>
        </w:rPr>
        <w:t>versity of London)</w:t>
      </w:r>
    </w:p>
    <w:p w14:paraId="266B24CF" w14:textId="3E32516E" w:rsidR="000443FF" w:rsidRPr="00A61036" w:rsidRDefault="2FBBE029" w:rsidP="0082236C">
      <w:pPr>
        <w:spacing w:line="360" w:lineRule="auto"/>
        <w:jc w:val="both"/>
        <w:rPr>
          <w:rFonts w:ascii="Arial" w:eastAsia="Arial" w:hAnsi="Arial" w:cs="Arial"/>
          <w:color w:val="242424"/>
          <w:sz w:val="24"/>
          <w:szCs w:val="24"/>
          <w:lang w:val="en-GB"/>
        </w:rPr>
      </w:pPr>
      <w:r w:rsidRPr="00A61036">
        <w:rPr>
          <w:rFonts w:ascii="Arial" w:eastAsia="Arial" w:hAnsi="Arial" w:cs="Arial"/>
          <w:color w:val="242424"/>
          <w:sz w:val="24"/>
          <w:szCs w:val="24"/>
          <w:lang w:val="en-GB"/>
        </w:rPr>
        <w:t xml:space="preserve">Decolonizing the academy promises to do much good in rectifying the imbalance in favour of the West in the creation of the main academic disciplines and the delivery of knowledge about the non-West. Control over knowledge as Said laid out vividly regarding the Near and Middle East is power that simultaneously limits the object just as it empowers the subject. The problem to be resolved is not uniform, however, throughout the non-West, colonization by the West is a common layer that can be identified across the board, but prior to this are layers of other states and other projects whose handiwork was not erased by the colonial state but, in influencing the colonial state, knowledge was inherited from them and filtered into the Western knowledge-building project. Historians usually deal with the lowland Burmese state as a Burman history and those who touch on ethnic minorities write their histories as ethnic and local, a perspective complemented by anthropological work that by its nature is often focused on local, community-specific studies. But what would a history of Burma that, to draw on Dipesh Chakrabarty, </w:t>
      </w:r>
      <w:proofErr w:type="spellStart"/>
      <w:r w:rsidRPr="00A61036">
        <w:rPr>
          <w:rFonts w:ascii="Arial" w:eastAsia="Arial" w:hAnsi="Arial" w:cs="Arial"/>
          <w:color w:val="242424"/>
          <w:sz w:val="24"/>
          <w:szCs w:val="24"/>
          <w:lang w:val="en-GB"/>
        </w:rPr>
        <w:t>provincialises</w:t>
      </w:r>
      <w:proofErr w:type="spellEnd"/>
      <w:r w:rsidRPr="00A61036">
        <w:rPr>
          <w:rFonts w:ascii="Arial" w:eastAsia="Arial" w:hAnsi="Arial" w:cs="Arial"/>
          <w:color w:val="242424"/>
          <w:sz w:val="24"/>
          <w:szCs w:val="24"/>
          <w:lang w:val="en-GB"/>
        </w:rPr>
        <w:t xml:space="preserve"> the Burmans and pays equal attention to other co-existing “ethnic” centres of historical, cultural, and religious development within Myanmar in a “federal” way look like? This presentation examines this question by looking at the Shan in the History of the Irrawaddy Valley.</w:t>
      </w:r>
    </w:p>
    <w:p w14:paraId="579F7345" w14:textId="01069AFC" w:rsidR="000443FF" w:rsidRPr="00A61036" w:rsidRDefault="2EC8E55D" w:rsidP="0082236C">
      <w:pPr>
        <w:spacing w:line="360" w:lineRule="auto"/>
        <w:jc w:val="both"/>
        <w:rPr>
          <w:rFonts w:ascii="Arial" w:eastAsia="Arial" w:hAnsi="Arial" w:cs="Arial"/>
          <w:sz w:val="24"/>
          <w:szCs w:val="24"/>
          <w:lang w:val="en-GB"/>
        </w:rPr>
      </w:pPr>
      <w:r w:rsidRPr="00A61036">
        <w:rPr>
          <w:rFonts w:ascii="Arial" w:eastAsia="Arial" w:hAnsi="Arial" w:cs="Arial"/>
          <w:b/>
          <w:bCs/>
          <w:color w:val="242424"/>
          <w:sz w:val="24"/>
          <w:szCs w:val="24"/>
          <w:lang w:val="en-GB"/>
        </w:rPr>
        <w:t>Michael W. Charney</w:t>
      </w:r>
      <w:r w:rsidRPr="00A61036">
        <w:rPr>
          <w:rFonts w:ascii="Arial" w:eastAsia="Arial" w:hAnsi="Arial" w:cs="Arial"/>
          <w:color w:val="242424"/>
          <w:sz w:val="24"/>
          <w:szCs w:val="24"/>
          <w:lang w:val="en-GB"/>
        </w:rPr>
        <w:t xml:space="preserve"> </w:t>
      </w:r>
      <w:r w:rsidR="411564BE" w:rsidRPr="00A61036">
        <w:rPr>
          <w:rFonts w:ascii="Arial" w:eastAsia="Arial" w:hAnsi="Arial" w:cs="Arial"/>
          <w:sz w:val="24"/>
          <w:szCs w:val="24"/>
          <w:lang w:val="en-GB"/>
        </w:rPr>
        <w:t>(PhD, University of Michigan, 1999) is</w:t>
      </w:r>
      <w:r w:rsidR="7146548A" w:rsidRPr="00A61036">
        <w:rPr>
          <w:rFonts w:ascii="Arial" w:eastAsia="Arial" w:hAnsi="Arial" w:cs="Arial"/>
          <w:sz w:val="24"/>
          <w:szCs w:val="24"/>
          <w:lang w:val="en-GB"/>
        </w:rPr>
        <w:t xml:space="preserve"> Professor of History and International Studies at SOAS University of London. </w:t>
      </w:r>
      <w:r w:rsidR="411564BE" w:rsidRPr="00A61036">
        <w:rPr>
          <w:rFonts w:ascii="Arial" w:eastAsia="Arial" w:hAnsi="Arial" w:cs="Arial"/>
          <w:sz w:val="24"/>
          <w:szCs w:val="24"/>
          <w:lang w:val="en-GB"/>
        </w:rPr>
        <w:t xml:space="preserve"> </w:t>
      </w:r>
      <w:r w:rsidR="265874B3" w:rsidRPr="00A61036">
        <w:rPr>
          <w:rFonts w:ascii="Arial" w:eastAsia="Arial" w:hAnsi="Arial" w:cs="Arial"/>
          <w:sz w:val="24"/>
          <w:szCs w:val="24"/>
          <w:lang w:val="en-GB"/>
        </w:rPr>
        <w:t xml:space="preserve">He </w:t>
      </w:r>
      <w:r w:rsidR="411564BE" w:rsidRPr="00A61036">
        <w:rPr>
          <w:rFonts w:ascii="Arial" w:eastAsia="Arial" w:hAnsi="Arial" w:cs="Arial"/>
          <w:sz w:val="24"/>
          <w:szCs w:val="24"/>
          <w:lang w:val="en-GB"/>
        </w:rPr>
        <w:t>spent his career at the Centre for Advanced Studies, National University of Singapore, the Institute for Advanced Studies on Asia, University of Tokyo, and, since 2001, at SOAS University of London. He has recently joined the Centre for International Studies and Diplomacy after eighteen years in the Department of History (now H</w:t>
      </w:r>
      <w:r w:rsidR="2E740CCE" w:rsidRPr="00A61036">
        <w:rPr>
          <w:rFonts w:ascii="Arial" w:eastAsia="Arial" w:hAnsi="Arial" w:cs="Arial"/>
          <w:sz w:val="24"/>
          <w:szCs w:val="24"/>
          <w:lang w:val="en-GB"/>
        </w:rPr>
        <w:t xml:space="preserve">istory, </w:t>
      </w:r>
      <w:r w:rsidR="411564BE" w:rsidRPr="00A61036">
        <w:rPr>
          <w:rFonts w:ascii="Arial" w:eastAsia="Arial" w:hAnsi="Arial" w:cs="Arial"/>
          <w:sz w:val="24"/>
          <w:szCs w:val="24"/>
          <w:lang w:val="en-GB"/>
        </w:rPr>
        <w:t>R</w:t>
      </w:r>
      <w:r w:rsidR="5029E382" w:rsidRPr="00A61036">
        <w:rPr>
          <w:rFonts w:ascii="Arial" w:eastAsia="Arial" w:hAnsi="Arial" w:cs="Arial"/>
          <w:sz w:val="24"/>
          <w:szCs w:val="24"/>
          <w:lang w:val="en-GB"/>
        </w:rPr>
        <w:t xml:space="preserve">eligions &amp; </w:t>
      </w:r>
      <w:r w:rsidR="411564BE" w:rsidRPr="00A61036">
        <w:rPr>
          <w:rFonts w:ascii="Arial" w:eastAsia="Arial" w:hAnsi="Arial" w:cs="Arial"/>
          <w:sz w:val="24"/>
          <w:szCs w:val="24"/>
          <w:lang w:val="en-GB"/>
        </w:rPr>
        <w:t>P</w:t>
      </w:r>
      <w:r w:rsidR="468A907D" w:rsidRPr="00A61036">
        <w:rPr>
          <w:rFonts w:ascii="Arial" w:eastAsia="Arial" w:hAnsi="Arial" w:cs="Arial"/>
          <w:sz w:val="24"/>
          <w:szCs w:val="24"/>
          <w:lang w:val="en-GB"/>
        </w:rPr>
        <w:t>hilosophies</w:t>
      </w:r>
      <w:r w:rsidR="411564BE" w:rsidRPr="00A61036">
        <w:rPr>
          <w:rFonts w:ascii="Arial" w:eastAsia="Arial" w:hAnsi="Arial" w:cs="Arial"/>
          <w:sz w:val="24"/>
          <w:szCs w:val="24"/>
          <w:lang w:val="en-GB"/>
        </w:rPr>
        <w:t>) at SOAS, with which he continues to hold a joint appointment. His main research interests are on the history of military logistics, armies and warfare in modern and contemporary Asia, the historical culture of war in Southeast Asia, Sri Lanka, and West Africa, and the emergence of religious and national cultures in Myanmar (Burma) and the greater Bay of Bengal.</w:t>
      </w:r>
      <w:r w:rsidR="7CAEE5AC" w:rsidRPr="00A61036">
        <w:rPr>
          <w:rFonts w:ascii="Arial" w:eastAsia="Arial" w:hAnsi="Arial" w:cs="Arial"/>
          <w:sz w:val="24"/>
          <w:szCs w:val="24"/>
          <w:lang w:val="en-GB"/>
        </w:rPr>
        <w:t xml:space="preserve"> </w:t>
      </w:r>
      <w:r w:rsidR="7CAEE5AC" w:rsidRPr="00A61036">
        <w:rPr>
          <w:rFonts w:ascii="Arial" w:eastAsia="Arial" w:hAnsi="Arial" w:cs="Arial"/>
          <w:sz w:val="24"/>
          <w:szCs w:val="24"/>
          <w:lang w:val="en-GB"/>
        </w:rPr>
        <w:lastRenderedPageBreak/>
        <w:t xml:space="preserve">Prof. Charney is also the current Director of the SOAS Centre of </w:t>
      </w:r>
      <w:proofErr w:type="gramStart"/>
      <w:r w:rsidR="7CAEE5AC" w:rsidRPr="00A61036">
        <w:rPr>
          <w:rFonts w:ascii="Arial" w:eastAsia="Arial" w:hAnsi="Arial" w:cs="Arial"/>
          <w:sz w:val="24"/>
          <w:szCs w:val="24"/>
          <w:lang w:val="en-GB"/>
        </w:rPr>
        <w:t>South East</w:t>
      </w:r>
      <w:proofErr w:type="gramEnd"/>
      <w:r w:rsidR="7CAEE5AC" w:rsidRPr="00A61036">
        <w:rPr>
          <w:rFonts w:ascii="Arial" w:eastAsia="Arial" w:hAnsi="Arial" w:cs="Arial"/>
          <w:sz w:val="24"/>
          <w:szCs w:val="24"/>
          <w:lang w:val="en-GB"/>
        </w:rPr>
        <w:t xml:space="preserve"> Asian Studies</w:t>
      </w:r>
      <w:r w:rsidR="76484F48" w:rsidRPr="00A61036">
        <w:rPr>
          <w:rFonts w:ascii="Arial" w:eastAsia="Arial" w:hAnsi="Arial" w:cs="Arial"/>
          <w:sz w:val="24"/>
          <w:szCs w:val="24"/>
          <w:lang w:val="en-GB"/>
        </w:rPr>
        <w:t>, leading programmes on research, teaching and related</w:t>
      </w:r>
      <w:r w:rsidR="05CBB1AE" w:rsidRPr="00A61036">
        <w:rPr>
          <w:rFonts w:ascii="Arial" w:eastAsia="Arial" w:hAnsi="Arial" w:cs="Arial"/>
          <w:sz w:val="24"/>
          <w:szCs w:val="24"/>
          <w:lang w:val="en-GB"/>
        </w:rPr>
        <w:t xml:space="preserve"> event activities at SOAS and </w:t>
      </w:r>
      <w:r w:rsidR="13C9AE0B" w:rsidRPr="00A61036">
        <w:rPr>
          <w:rFonts w:ascii="Arial" w:eastAsia="Arial" w:hAnsi="Arial" w:cs="Arial"/>
          <w:sz w:val="24"/>
          <w:szCs w:val="24"/>
          <w:lang w:val="en-GB"/>
        </w:rPr>
        <w:t xml:space="preserve">other partner organizations. </w:t>
      </w:r>
    </w:p>
    <w:p w14:paraId="5ED80E35" w14:textId="61469F43" w:rsidR="000443FF" w:rsidRPr="00A61036" w:rsidRDefault="000443FF" w:rsidP="7A031E09">
      <w:pPr>
        <w:spacing w:line="360" w:lineRule="auto"/>
        <w:jc w:val="both"/>
        <w:rPr>
          <w:rFonts w:ascii="Arial" w:eastAsia="Arial" w:hAnsi="Arial" w:cs="Arial"/>
          <w:sz w:val="24"/>
          <w:szCs w:val="24"/>
          <w:lang w:val="en-GB"/>
        </w:rPr>
      </w:pPr>
    </w:p>
    <w:p w14:paraId="11BC753B" w14:textId="1BE905FA" w:rsidR="388E75BF" w:rsidRPr="00A61036" w:rsidRDefault="388E75BF" w:rsidP="00590E43">
      <w:pPr>
        <w:spacing w:after="0"/>
        <w:rPr>
          <w:rFonts w:ascii="Arial" w:eastAsia="Arial" w:hAnsi="Arial" w:cs="Arial"/>
          <w:b/>
          <w:bCs/>
          <w:color w:val="000000" w:themeColor="text1"/>
          <w:sz w:val="24"/>
          <w:szCs w:val="24"/>
          <w:lang w:val="en-GB"/>
        </w:rPr>
      </w:pPr>
      <w:r w:rsidRPr="00A61036">
        <w:rPr>
          <w:rFonts w:ascii="Arial" w:eastAsia="Arial" w:hAnsi="Arial" w:cs="Arial"/>
          <w:b/>
          <w:bCs/>
          <w:color w:val="000000" w:themeColor="text1"/>
          <w:sz w:val="24"/>
          <w:szCs w:val="24"/>
          <w:lang w:val="en-GB"/>
        </w:rPr>
        <w:t>The Archaeology of the Shan Plateau</w:t>
      </w:r>
    </w:p>
    <w:p w14:paraId="7883FACD" w14:textId="016ADC03" w:rsidR="388E75BF" w:rsidRPr="00A61036" w:rsidRDefault="388E75BF" w:rsidP="6B8C9C31">
      <w:pPr>
        <w:rPr>
          <w:rFonts w:ascii="Arial" w:eastAsia="Arial" w:hAnsi="Arial" w:cs="Arial"/>
          <w:color w:val="000000" w:themeColor="text1"/>
          <w:sz w:val="24"/>
          <w:szCs w:val="24"/>
          <w:lang w:val="en-GB"/>
        </w:rPr>
      </w:pPr>
      <w:r w:rsidRPr="00A61036">
        <w:rPr>
          <w:rFonts w:ascii="Arial" w:eastAsia="Arial" w:hAnsi="Arial" w:cs="Arial"/>
          <w:color w:val="000000" w:themeColor="text1"/>
          <w:sz w:val="24"/>
          <w:szCs w:val="24"/>
          <w:lang w:val="en-GB"/>
        </w:rPr>
        <w:t>Elizabeth Moore (SOAS) and Khin Kyi Phyu Thant (SOAS)</w:t>
      </w:r>
    </w:p>
    <w:p w14:paraId="61259D94" w14:textId="68A7D215" w:rsidR="388E75BF" w:rsidRPr="00A61036" w:rsidRDefault="388E75BF" w:rsidP="00383EF8">
      <w:pPr>
        <w:spacing w:line="360" w:lineRule="auto"/>
        <w:jc w:val="both"/>
        <w:rPr>
          <w:rFonts w:ascii="Arial" w:eastAsia="Arial" w:hAnsi="Arial" w:cs="Arial"/>
          <w:color w:val="000000" w:themeColor="text1"/>
          <w:sz w:val="24"/>
          <w:szCs w:val="24"/>
          <w:lang w:val="en-GB"/>
        </w:rPr>
      </w:pPr>
      <w:r w:rsidRPr="00A61036">
        <w:rPr>
          <w:rFonts w:ascii="Arial" w:eastAsia="Arial" w:hAnsi="Arial" w:cs="Arial"/>
          <w:color w:val="000000" w:themeColor="text1"/>
          <w:sz w:val="24"/>
          <w:szCs w:val="24"/>
          <w:lang w:val="en-GB"/>
        </w:rPr>
        <w:t xml:space="preserve">The archaeology of the Shan Plateau includes many peoples and reaches outwards in all directions. We briefly highlight selected aspects of the prehistory, historical archaeology of the Bagan period plus late Bagan events impacting the border with Yunnan in patterns seen in recent times. The main areas of excavation and exploration are around Inlay Lake but there are also earthworks and artefacts on the east near Keng Tung paralleled by finds in Lanna. Much remains to be done, particularly in understanding the transition from hunter-gatherer to settled habitation and the development of Buddhism. </w:t>
      </w:r>
    </w:p>
    <w:p w14:paraId="5AC6F2EA" w14:textId="7A600E6B" w:rsidR="6B8C9C31" w:rsidRPr="00A61036" w:rsidRDefault="388E75BF" w:rsidP="00A61036">
      <w:pPr>
        <w:spacing w:line="360" w:lineRule="auto"/>
        <w:jc w:val="both"/>
        <w:rPr>
          <w:rFonts w:ascii="Arial" w:eastAsia="Arial" w:hAnsi="Arial" w:cs="Arial"/>
          <w:color w:val="000000" w:themeColor="text1"/>
          <w:sz w:val="24"/>
          <w:szCs w:val="24"/>
          <w:lang w:val="en-GB"/>
        </w:rPr>
      </w:pPr>
      <w:r w:rsidRPr="00A61036">
        <w:rPr>
          <w:rFonts w:ascii="Arial" w:eastAsia="Arial" w:hAnsi="Arial" w:cs="Arial"/>
          <w:b/>
          <w:bCs/>
          <w:color w:val="000000" w:themeColor="text1"/>
          <w:sz w:val="24"/>
          <w:szCs w:val="24"/>
          <w:lang w:val="en-GB"/>
        </w:rPr>
        <w:t>Elizabeth Moore</w:t>
      </w:r>
      <w:r w:rsidRPr="00A61036">
        <w:rPr>
          <w:rFonts w:ascii="Arial" w:eastAsia="Arial" w:hAnsi="Arial" w:cs="Arial"/>
          <w:color w:val="000000" w:themeColor="text1"/>
          <w:sz w:val="24"/>
          <w:szCs w:val="24"/>
          <w:lang w:val="en-GB"/>
        </w:rPr>
        <w:t xml:space="preserve"> is Emeritus Professor, SOAS, and the SOAS-</w:t>
      </w:r>
      <w:proofErr w:type="spellStart"/>
      <w:r w:rsidRPr="00A61036">
        <w:rPr>
          <w:rFonts w:ascii="Arial" w:eastAsia="Arial" w:hAnsi="Arial" w:cs="Arial"/>
          <w:color w:val="000000" w:themeColor="text1"/>
          <w:sz w:val="24"/>
          <w:szCs w:val="24"/>
          <w:lang w:val="en-GB"/>
        </w:rPr>
        <w:t>Alphawood</w:t>
      </w:r>
      <w:proofErr w:type="spellEnd"/>
      <w:r w:rsidRPr="00A61036">
        <w:rPr>
          <w:rFonts w:ascii="Arial" w:eastAsia="Arial" w:hAnsi="Arial" w:cs="Arial"/>
          <w:color w:val="000000" w:themeColor="text1"/>
          <w:sz w:val="24"/>
          <w:szCs w:val="24"/>
          <w:lang w:val="en-GB"/>
        </w:rPr>
        <w:t xml:space="preserve"> Liaison</w:t>
      </w:r>
      <w:r w:rsidR="00A35521" w:rsidRPr="00A61036">
        <w:rPr>
          <w:rFonts w:ascii="Arial" w:eastAsia="Arial" w:hAnsi="Arial" w:cs="Arial"/>
          <w:color w:val="000000" w:themeColor="text1"/>
          <w:sz w:val="24"/>
          <w:szCs w:val="24"/>
          <w:lang w:val="en-GB"/>
        </w:rPr>
        <w:t xml:space="preserve">. </w:t>
      </w:r>
      <w:r w:rsidR="00A920EA" w:rsidRPr="00A61036">
        <w:rPr>
          <w:rFonts w:ascii="Arial" w:eastAsia="Arial" w:hAnsi="Arial" w:cs="Arial"/>
          <w:color w:val="000000" w:themeColor="text1"/>
          <w:sz w:val="24"/>
          <w:szCs w:val="24"/>
          <w:lang w:val="en-GB"/>
        </w:rPr>
        <w:t xml:space="preserve">She </w:t>
      </w:r>
      <w:r w:rsidR="008C4578" w:rsidRPr="00A61036">
        <w:rPr>
          <w:rFonts w:ascii="Arial" w:eastAsia="Arial" w:hAnsi="Arial" w:cs="Arial"/>
          <w:color w:val="000000" w:themeColor="text1"/>
          <w:sz w:val="24"/>
          <w:szCs w:val="24"/>
          <w:lang w:val="en-GB"/>
        </w:rPr>
        <w:t xml:space="preserve">has </w:t>
      </w:r>
      <w:r w:rsidR="00FA4AB7" w:rsidRPr="00A61036">
        <w:rPr>
          <w:rFonts w:ascii="Arial" w:hAnsi="Arial" w:cs="Arial"/>
          <w:sz w:val="24"/>
          <w:szCs w:val="24"/>
        </w:rPr>
        <w:t xml:space="preserve">undertaken research in Myanmar (Burma), Cambodia, and Thailand. Prior to completing her PhD at the Institute of Archaeology (UCL) she worked in Nairobi, </w:t>
      </w:r>
      <w:proofErr w:type="gramStart"/>
      <w:r w:rsidR="00FA4AB7" w:rsidRPr="00A61036">
        <w:rPr>
          <w:rFonts w:ascii="Arial" w:hAnsi="Arial" w:cs="Arial"/>
          <w:sz w:val="24"/>
          <w:szCs w:val="24"/>
        </w:rPr>
        <w:t>Jakarta</w:t>
      </w:r>
      <w:proofErr w:type="gramEnd"/>
      <w:r w:rsidR="00FA4AB7" w:rsidRPr="00A61036">
        <w:rPr>
          <w:rFonts w:ascii="Arial" w:hAnsi="Arial" w:cs="Arial"/>
          <w:sz w:val="24"/>
          <w:szCs w:val="24"/>
        </w:rPr>
        <w:t xml:space="preserve"> and Singapore. Since joining SOAS in 1992, she has developed a broad-based undergraduate and graduate syllabus for Southeast Asian art and archaeology, including ancient and contemporary aspects of mainland and island areas.</w:t>
      </w:r>
      <w:r w:rsidR="00A920EA" w:rsidRPr="00A61036">
        <w:rPr>
          <w:rFonts w:ascii="Arial" w:hAnsi="Arial" w:cs="Arial"/>
          <w:sz w:val="24"/>
          <w:szCs w:val="24"/>
        </w:rPr>
        <w:t xml:space="preserve"> </w:t>
      </w:r>
      <w:r w:rsidR="00A35521" w:rsidRPr="00A61036">
        <w:rPr>
          <w:rFonts w:ascii="Arial" w:eastAsia="Arial" w:hAnsi="Arial" w:cs="Arial"/>
          <w:color w:val="000000" w:themeColor="text1"/>
          <w:sz w:val="24"/>
          <w:szCs w:val="24"/>
          <w:lang w:val="en-GB"/>
        </w:rPr>
        <w:t>For the pre</w:t>
      </w:r>
      <w:r w:rsidR="002E4476" w:rsidRPr="00A61036">
        <w:rPr>
          <w:rFonts w:ascii="Arial" w:eastAsia="Arial" w:hAnsi="Arial" w:cs="Arial"/>
          <w:color w:val="000000" w:themeColor="text1"/>
          <w:sz w:val="24"/>
          <w:szCs w:val="24"/>
          <w:lang w:val="en-GB"/>
        </w:rPr>
        <w:t xml:space="preserve">sentation, she will be joined by </w:t>
      </w:r>
      <w:r w:rsidRPr="00A61036">
        <w:rPr>
          <w:rFonts w:ascii="Arial" w:eastAsia="Arial" w:hAnsi="Arial" w:cs="Arial"/>
          <w:b/>
          <w:bCs/>
          <w:color w:val="000000" w:themeColor="text1"/>
          <w:sz w:val="24"/>
          <w:szCs w:val="24"/>
          <w:lang w:val="en-GB"/>
        </w:rPr>
        <w:t>Khin Kyi Phyu Thant</w:t>
      </w:r>
      <w:r w:rsidR="002E4476" w:rsidRPr="00A61036">
        <w:rPr>
          <w:rFonts w:ascii="Arial" w:eastAsia="Arial" w:hAnsi="Arial" w:cs="Arial"/>
          <w:color w:val="000000" w:themeColor="text1"/>
          <w:sz w:val="24"/>
          <w:szCs w:val="24"/>
          <w:lang w:val="en-GB"/>
        </w:rPr>
        <w:t>,</w:t>
      </w:r>
      <w:r w:rsidRPr="00A61036">
        <w:rPr>
          <w:rFonts w:ascii="Arial" w:eastAsia="Arial" w:hAnsi="Arial" w:cs="Arial"/>
          <w:color w:val="000000" w:themeColor="text1"/>
          <w:sz w:val="24"/>
          <w:szCs w:val="24"/>
          <w:lang w:val="en-GB"/>
        </w:rPr>
        <w:t xml:space="preserve"> an </w:t>
      </w:r>
      <w:proofErr w:type="spellStart"/>
      <w:r w:rsidRPr="00A61036">
        <w:rPr>
          <w:rFonts w:ascii="Arial" w:eastAsia="Arial" w:hAnsi="Arial" w:cs="Arial"/>
          <w:color w:val="000000" w:themeColor="text1"/>
          <w:sz w:val="24"/>
          <w:szCs w:val="24"/>
          <w:lang w:val="en-GB"/>
        </w:rPr>
        <w:t>Alphawood</w:t>
      </w:r>
      <w:proofErr w:type="spellEnd"/>
      <w:r w:rsidRPr="00A61036">
        <w:rPr>
          <w:rFonts w:ascii="Arial" w:eastAsia="Arial" w:hAnsi="Arial" w:cs="Arial"/>
          <w:color w:val="000000" w:themeColor="text1"/>
          <w:sz w:val="24"/>
          <w:szCs w:val="24"/>
          <w:lang w:val="en-GB"/>
        </w:rPr>
        <w:t xml:space="preserve"> Alumni having completed the Postgraduate Diploma in Asian Art last session</w:t>
      </w:r>
      <w:r w:rsidR="002E4476" w:rsidRPr="00A61036">
        <w:rPr>
          <w:rFonts w:ascii="Arial" w:eastAsia="Arial" w:hAnsi="Arial" w:cs="Arial"/>
          <w:color w:val="000000" w:themeColor="text1"/>
          <w:sz w:val="24"/>
          <w:szCs w:val="24"/>
          <w:lang w:val="en-GB"/>
        </w:rPr>
        <w:t>.</w:t>
      </w:r>
      <w:r w:rsidR="000D438A" w:rsidRPr="00A61036">
        <w:rPr>
          <w:rFonts w:ascii="Arial" w:eastAsia="Arial" w:hAnsi="Arial" w:cs="Arial"/>
          <w:color w:val="000000" w:themeColor="text1"/>
          <w:sz w:val="24"/>
          <w:szCs w:val="24"/>
          <w:lang w:val="en-GB"/>
        </w:rPr>
        <w:t xml:space="preserve"> </w:t>
      </w:r>
    </w:p>
    <w:p w14:paraId="2B7A0DB0" w14:textId="77777777" w:rsidR="00FA4AB7" w:rsidRPr="00A61036" w:rsidRDefault="00FA4AB7" w:rsidP="6B8C9C31">
      <w:pPr>
        <w:spacing w:line="360" w:lineRule="auto"/>
        <w:jc w:val="both"/>
        <w:rPr>
          <w:rFonts w:ascii="Arial" w:eastAsia="Arial" w:hAnsi="Arial" w:cs="Arial"/>
          <w:sz w:val="24"/>
          <w:szCs w:val="24"/>
          <w:lang w:val="en-GB"/>
        </w:rPr>
      </w:pPr>
    </w:p>
    <w:p w14:paraId="75AE6C40" w14:textId="69F42880" w:rsidR="000443FF" w:rsidRPr="00A61036" w:rsidRDefault="68837A64" w:rsidP="00E77940">
      <w:pPr>
        <w:spacing w:after="0" w:line="360" w:lineRule="auto"/>
        <w:jc w:val="both"/>
        <w:rPr>
          <w:rFonts w:ascii="Arial" w:eastAsia="Arial" w:hAnsi="Arial" w:cs="Arial"/>
          <w:b/>
          <w:bCs/>
          <w:sz w:val="24"/>
          <w:szCs w:val="24"/>
          <w:lang w:val="en-GB"/>
        </w:rPr>
      </w:pPr>
      <w:r w:rsidRPr="00A61036">
        <w:rPr>
          <w:rFonts w:ascii="Arial" w:eastAsia="Arial" w:hAnsi="Arial" w:cs="Arial"/>
          <w:b/>
          <w:bCs/>
          <w:sz w:val="24"/>
          <w:szCs w:val="24"/>
          <w:lang w:val="en-GB"/>
        </w:rPr>
        <w:t>A Brief History of Laikha</w:t>
      </w:r>
    </w:p>
    <w:p w14:paraId="3D9D84BF" w14:textId="2EED9892" w:rsidR="000443FF" w:rsidRPr="00A61036" w:rsidRDefault="68837A64" w:rsidP="7A031E09">
      <w:pPr>
        <w:spacing w:line="360" w:lineRule="auto"/>
        <w:jc w:val="both"/>
        <w:rPr>
          <w:rFonts w:ascii="Arial" w:eastAsia="Arial" w:hAnsi="Arial" w:cs="Arial"/>
          <w:sz w:val="24"/>
          <w:szCs w:val="24"/>
          <w:lang w:val="en-GB"/>
        </w:rPr>
      </w:pPr>
      <w:r w:rsidRPr="00A61036">
        <w:rPr>
          <w:rFonts w:ascii="Arial" w:eastAsia="Arial" w:hAnsi="Arial" w:cs="Arial"/>
          <w:sz w:val="24"/>
          <w:szCs w:val="24"/>
          <w:lang w:val="en-GB"/>
        </w:rPr>
        <w:t xml:space="preserve">Sao Khun </w:t>
      </w:r>
      <w:proofErr w:type="spellStart"/>
      <w:r w:rsidRPr="00A61036">
        <w:rPr>
          <w:rFonts w:ascii="Arial" w:eastAsia="Arial" w:hAnsi="Arial" w:cs="Arial"/>
          <w:sz w:val="24"/>
          <w:szCs w:val="24"/>
          <w:lang w:val="en-GB"/>
        </w:rPr>
        <w:t>Hti</w:t>
      </w:r>
      <w:proofErr w:type="spellEnd"/>
      <w:r w:rsidRPr="00A61036">
        <w:rPr>
          <w:rFonts w:ascii="Arial" w:eastAsia="Arial" w:hAnsi="Arial" w:cs="Arial"/>
          <w:sz w:val="24"/>
          <w:szCs w:val="24"/>
          <w:lang w:val="en-GB"/>
        </w:rPr>
        <w:t xml:space="preserve"> </w:t>
      </w:r>
      <w:proofErr w:type="spellStart"/>
      <w:r w:rsidRPr="00A61036">
        <w:rPr>
          <w:rFonts w:ascii="Arial" w:eastAsia="Arial" w:hAnsi="Arial" w:cs="Arial"/>
          <w:sz w:val="24"/>
          <w:szCs w:val="24"/>
          <w:lang w:val="en-GB"/>
        </w:rPr>
        <w:t>Laikha</w:t>
      </w:r>
      <w:proofErr w:type="spellEnd"/>
      <w:r w:rsidR="00E77940" w:rsidRPr="00A61036">
        <w:rPr>
          <w:rFonts w:ascii="Arial" w:eastAsia="Arial" w:hAnsi="Arial" w:cs="Arial"/>
          <w:sz w:val="24"/>
          <w:szCs w:val="24"/>
          <w:lang w:val="en-GB"/>
        </w:rPr>
        <w:t xml:space="preserve"> (Independent Scholar)</w:t>
      </w:r>
    </w:p>
    <w:p w14:paraId="5EF7BB2B" w14:textId="5EAEB141" w:rsidR="000443FF" w:rsidRPr="00A61036" w:rsidRDefault="62A11622" w:rsidP="005B7313">
      <w:pPr>
        <w:spacing w:line="360" w:lineRule="auto"/>
        <w:jc w:val="both"/>
        <w:rPr>
          <w:rFonts w:ascii="Arial" w:eastAsia="Arial" w:hAnsi="Arial" w:cs="Arial"/>
          <w:sz w:val="24"/>
          <w:szCs w:val="24"/>
          <w:lang w:val="en-GB"/>
        </w:rPr>
      </w:pPr>
      <w:r w:rsidRPr="00A61036">
        <w:rPr>
          <w:rFonts w:ascii="Arial" w:eastAsia="Arial" w:hAnsi="Arial" w:cs="Arial"/>
          <w:color w:val="242424"/>
          <w:sz w:val="24"/>
          <w:szCs w:val="24"/>
          <w:lang w:val="en-GB"/>
        </w:rPr>
        <w:t xml:space="preserve">This paper is an attempt to document the recent history of the ruling dynasty of </w:t>
      </w:r>
      <w:proofErr w:type="gramStart"/>
      <w:r w:rsidRPr="00A61036">
        <w:rPr>
          <w:rFonts w:ascii="Arial" w:eastAsia="Arial" w:hAnsi="Arial" w:cs="Arial"/>
          <w:color w:val="242424"/>
          <w:sz w:val="24"/>
          <w:szCs w:val="24"/>
          <w:lang w:val="en-GB"/>
        </w:rPr>
        <w:t>Laikha ,</w:t>
      </w:r>
      <w:proofErr w:type="gramEnd"/>
      <w:r w:rsidRPr="00A61036">
        <w:rPr>
          <w:rFonts w:ascii="Arial" w:eastAsia="Arial" w:hAnsi="Arial" w:cs="Arial"/>
          <w:color w:val="242424"/>
          <w:sz w:val="24"/>
          <w:szCs w:val="24"/>
          <w:lang w:val="en-GB"/>
        </w:rPr>
        <w:t xml:space="preserve"> a small state within Southern Shan State. When and how the state came into existence is a subject of further research. Thus, this paper focuses on the recent history, particularly the involvement of the last two rulers, namely Sao Khun Lai and Sao </w:t>
      </w:r>
      <w:proofErr w:type="spellStart"/>
      <w:r w:rsidRPr="00A61036">
        <w:rPr>
          <w:rFonts w:ascii="Arial" w:eastAsia="Arial" w:hAnsi="Arial" w:cs="Arial"/>
          <w:color w:val="242424"/>
          <w:sz w:val="24"/>
          <w:szCs w:val="24"/>
          <w:lang w:val="en-GB"/>
        </w:rPr>
        <w:t>Noom</w:t>
      </w:r>
      <w:proofErr w:type="spellEnd"/>
      <w:r w:rsidRPr="00A61036">
        <w:rPr>
          <w:rFonts w:ascii="Arial" w:eastAsia="Arial" w:hAnsi="Arial" w:cs="Arial"/>
          <w:color w:val="242424"/>
          <w:sz w:val="24"/>
          <w:szCs w:val="24"/>
          <w:lang w:val="en-GB"/>
        </w:rPr>
        <w:t xml:space="preserve">, in the politics and military campaigns of their time in Shan State, starting with the </w:t>
      </w:r>
      <w:proofErr w:type="spellStart"/>
      <w:r w:rsidRPr="00A61036">
        <w:rPr>
          <w:rFonts w:ascii="Arial" w:eastAsia="Arial" w:hAnsi="Arial" w:cs="Arial"/>
          <w:color w:val="242424"/>
          <w:sz w:val="24"/>
          <w:szCs w:val="24"/>
          <w:lang w:val="en-GB"/>
        </w:rPr>
        <w:t>Linbin</w:t>
      </w:r>
      <w:proofErr w:type="spellEnd"/>
      <w:r w:rsidRPr="00A61036">
        <w:rPr>
          <w:rFonts w:ascii="Arial" w:eastAsia="Arial" w:hAnsi="Arial" w:cs="Arial"/>
          <w:color w:val="242424"/>
          <w:sz w:val="24"/>
          <w:szCs w:val="24"/>
          <w:lang w:val="en-GB"/>
        </w:rPr>
        <w:t xml:space="preserve"> uprising in the </w:t>
      </w:r>
      <w:r w:rsidRPr="00A61036">
        <w:rPr>
          <w:rFonts w:ascii="Arial" w:eastAsia="Arial" w:hAnsi="Arial" w:cs="Arial"/>
          <w:color w:val="242424"/>
          <w:sz w:val="24"/>
          <w:szCs w:val="24"/>
          <w:lang w:val="en-GB"/>
        </w:rPr>
        <w:lastRenderedPageBreak/>
        <w:t xml:space="preserve">1880s. Their involvement in shaping the future of Shan State reached its climax during the rule of Sao </w:t>
      </w:r>
      <w:proofErr w:type="spellStart"/>
      <w:r w:rsidRPr="00A61036">
        <w:rPr>
          <w:rFonts w:ascii="Arial" w:eastAsia="Arial" w:hAnsi="Arial" w:cs="Arial"/>
          <w:color w:val="242424"/>
          <w:sz w:val="24"/>
          <w:szCs w:val="24"/>
          <w:lang w:val="en-GB"/>
        </w:rPr>
        <w:t>Noom</w:t>
      </w:r>
      <w:proofErr w:type="spellEnd"/>
      <w:r w:rsidRPr="00A61036">
        <w:rPr>
          <w:rFonts w:ascii="Arial" w:eastAsia="Arial" w:hAnsi="Arial" w:cs="Arial"/>
          <w:color w:val="242424"/>
          <w:sz w:val="24"/>
          <w:szCs w:val="24"/>
          <w:lang w:val="en-GB"/>
        </w:rPr>
        <w:t>, who ruled the state from 1931 until 1958. His main</w:t>
      </w:r>
      <w:r w:rsidR="000443FF" w:rsidRPr="00A61036">
        <w:rPr>
          <w:rFonts w:ascii="Arial" w:hAnsi="Arial" w:cs="Arial"/>
          <w:sz w:val="24"/>
          <w:szCs w:val="24"/>
        </w:rPr>
        <w:br/>
      </w:r>
      <w:r w:rsidRPr="00A61036">
        <w:rPr>
          <w:rFonts w:ascii="Arial" w:eastAsia="Arial" w:hAnsi="Arial" w:cs="Arial"/>
          <w:color w:val="242424"/>
          <w:sz w:val="24"/>
          <w:szCs w:val="24"/>
          <w:lang w:val="en-GB"/>
        </w:rPr>
        <w:t xml:space="preserve">contribution was to host the Panglong Conferences that has dictated the fate of Shan State and to lead the Shan Armed Forces during the occupation of Shan State by the Karen National Union militants in the late 1940s. He almost had one more chance to participate in shaping the future of Shan State in March 1962 but his role in the politics of Shan State </w:t>
      </w:r>
      <w:proofErr w:type="gramStart"/>
      <w:r w:rsidRPr="00A61036">
        <w:rPr>
          <w:rFonts w:ascii="Arial" w:eastAsia="Arial" w:hAnsi="Arial" w:cs="Arial"/>
          <w:color w:val="242424"/>
          <w:sz w:val="24"/>
          <w:szCs w:val="24"/>
          <w:lang w:val="en-GB"/>
        </w:rPr>
        <w:t>came to an abrupt end</w:t>
      </w:r>
      <w:proofErr w:type="gramEnd"/>
      <w:r w:rsidRPr="00A61036">
        <w:rPr>
          <w:rFonts w:ascii="Arial" w:eastAsia="Arial" w:hAnsi="Arial" w:cs="Arial"/>
          <w:color w:val="242424"/>
          <w:sz w:val="24"/>
          <w:szCs w:val="24"/>
          <w:lang w:val="en-GB"/>
        </w:rPr>
        <w:t xml:space="preserve"> on March 2, 1962.</w:t>
      </w:r>
    </w:p>
    <w:p w14:paraId="014B2986" w14:textId="77777777" w:rsidR="00AC677D" w:rsidRPr="00A61036" w:rsidRDefault="00AC677D" w:rsidP="007F7C61">
      <w:pPr>
        <w:spacing w:after="0" w:line="360" w:lineRule="auto"/>
        <w:jc w:val="both"/>
        <w:rPr>
          <w:rFonts w:ascii="Arial" w:eastAsia="Times New Roman" w:hAnsi="Arial" w:cs="Arial"/>
          <w:sz w:val="24"/>
          <w:szCs w:val="24"/>
          <w:lang w:val="en-GB" w:eastAsia="en-GB" w:bidi="th-TH"/>
        </w:rPr>
      </w:pPr>
      <w:r w:rsidRPr="00A61036">
        <w:rPr>
          <w:rFonts w:ascii="Arial" w:eastAsia="Times New Roman" w:hAnsi="Arial" w:cs="Arial"/>
          <w:b/>
          <w:bCs/>
          <w:sz w:val="24"/>
          <w:szCs w:val="24"/>
          <w:lang w:val="en-GB" w:eastAsia="en-GB" w:bidi="th-TH"/>
        </w:rPr>
        <w:t>Sao Khun-</w:t>
      </w:r>
      <w:proofErr w:type="spellStart"/>
      <w:r w:rsidRPr="00A61036">
        <w:rPr>
          <w:rFonts w:ascii="Arial" w:eastAsia="Times New Roman" w:hAnsi="Arial" w:cs="Arial"/>
          <w:b/>
          <w:bCs/>
          <w:sz w:val="24"/>
          <w:szCs w:val="24"/>
          <w:lang w:val="en-GB" w:eastAsia="en-GB" w:bidi="th-TH"/>
        </w:rPr>
        <w:t>Hti</w:t>
      </w:r>
      <w:proofErr w:type="spellEnd"/>
      <w:r w:rsidRPr="00A61036">
        <w:rPr>
          <w:rFonts w:ascii="Arial" w:eastAsia="Times New Roman" w:hAnsi="Arial" w:cs="Arial"/>
          <w:b/>
          <w:bCs/>
          <w:sz w:val="24"/>
          <w:szCs w:val="24"/>
          <w:lang w:val="en-GB" w:eastAsia="en-GB" w:bidi="th-TH"/>
        </w:rPr>
        <w:t xml:space="preserve"> </w:t>
      </w:r>
      <w:proofErr w:type="spellStart"/>
      <w:r w:rsidRPr="00A61036">
        <w:rPr>
          <w:rFonts w:ascii="Arial" w:eastAsia="Times New Roman" w:hAnsi="Arial" w:cs="Arial"/>
          <w:b/>
          <w:bCs/>
          <w:sz w:val="24"/>
          <w:szCs w:val="24"/>
          <w:lang w:val="en-GB" w:eastAsia="en-GB" w:bidi="th-TH"/>
        </w:rPr>
        <w:t>Laikha</w:t>
      </w:r>
      <w:proofErr w:type="spellEnd"/>
      <w:r w:rsidRPr="00A61036">
        <w:rPr>
          <w:rFonts w:ascii="Arial" w:eastAsia="Times New Roman" w:hAnsi="Arial" w:cs="Arial"/>
          <w:sz w:val="24"/>
          <w:szCs w:val="24"/>
          <w:lang w:val="en-GB" w:eastAsia="en-GB" w:bidi="th-TH"/>
        </w:rPr>
        <w:t xml:space="preserve"> is a native of Shan State. Although he is an electrical engineer by trade, he is also a student of Tai/Shan language culture and history. He received his </w:t>
      </w:r>
      <w:proofErr w:type="spellStart"/>
      <w:r w:rsidRPr="00A61036">
        <w:rPr>
          <w:rFonts w:ascii="Arial" w:eastAsia="Times New Roman" w:hAnsi="Arial" w:cs="Arial"/>
          <w:sz w:val="24"/>
          <w:szCs w:val="24"/>
          <w:lang w:val="en-GB" w:eastAsia="en-GB" w:bidi="th-TH"/>
        </w:rPr>
        <w:t>BASc</w:t>
      </w:r>
      <w:proofErr w:type="spellEnd"/>
      <w:r w:rsidRPr="00A61036">
        <w:rPr>
          <w:rFonts w:ascii="Arial" w:eastAsia="Times New Roman" w:hAnsi="Arial" w:cs="Arial"/>
          <w:sz w:val="24"/>
          <w:szCs w:val="24"/>
          <w:lang w:val="en-GB" w:eastAsia="en-GB" w:bidi="th-TH"/>
        </w:rPr>
        <w:t xml:space="preserve">, </w:t>
      </w:r>
      <w:proofErr w:type="spellStart"/>
      <w:r w:rsidRPr="00A61036">
        <w:rPr>
          <w:rFonts w:ascii="Arial" w:eastAsia="Times New Roman" w:hAnsi="Arial" w:cs="Arial"/>
          <w:sz w:val="24"/>
          <w:szCs w:val="24"/>
          <w:lang w:val="en-GB" w:eastAsia="en-GB" w:bidi="th-TH"/>
        </w:rPr>
        <w:t>MASc</w:t>
      </w:r>
      <w:proofErr w:type="spellEnd"/>
      <w:r w:rsidRPr="00A61036">
        <w:rPr>
          <w:rFonts w:ascii="Arial" w:eastAsia="Times New Roman" w:hAnsi="Arial" w:cs="Arial"/>
          <w:sz w:val="24"/>
          <w:szCs w:val="24"/>
          <w:lang w:val="en-GB" w:eastAsia="en-GB" w:bidi="th-TH"/>
        </w:rPr>
        <w:t xml:space="preserve"> and PhD degrees in electrical engineering from the University of British Columbia and University of Toronto in 2000, 2002 and 2007 respectively. He currently works as a principal research and development engineer at a multi-national company in Sweden.</w:t>
      </w:r>
    </w:p>
    <w:p w14:paraId="0C965E9C" w14:textId="4FE3EDE1" w:rsidR="7A031E09" w:rsidRPr="00A61036" w:rsidRDefault="7A031E09" w:rsidP="7A031E09">
      <w:pPr>
        <w:spacing w:line="360" w:lineRule="auto"/>
        <w:rPr>
          <w:rFonts w:ascii="Arial" w:eastAsia="Arial" w:hAnsi="Arial" w:cs="Arial"/>
          <w:color w:val="242424"/>
          <w:sz w:val="24"/>
          <w:szCs w:val="24"/>
          <w:lang w:val="en-GB"/>
        </w:rPr>
      </w:pPr>
    </w:p>
    <w:p w14:paraId="37721917" w14:textId="565ADCC9" w:rsidR="38E215D3" w:rsidRPr="00A61036" w:rsidRDefault="38E215D3" w:rsidP="0082236C">
      <w:pPr>
        <w:spacing w:after="0" w:line="360" w:lineRule="auto"/>
        <w:rPr>
          <w:rFonts w:ascii="Arial" w:eastAsia="Arial" w:hAnsi="Arial" w:cs="Arial"/>
          <w:b/>
          <w:bCs/>
          <w:sz w:val="24"/>
          <w:szCs w:val="24"/>
        </w:rPr>
      </w:pPr>
      <w:r w:rsidRPr="00A61036">
        <w:rPr>
          <w:rFonts w:ascii="Arial" w:eastAsia="Arial" w:hAnsi="Arial" w:cs="Arial"/>
          <w:b/>
          <w:bCs/>
          <w:sz w:val="24"/>
          <w:szCs w:val="24"/>
        </w:rPr>
        <w:t>A Manuscript o</w:t>
      </w:r>
      <w:r w:rsidR="49A18D03" w:rsidRPr="00A61036">
        <w:rPr>
          <w:rFonts w:ascii="Arial" w:eastAsia="Arial" w:hAnsi="Arial" w:cs="Arial"/>
          <w:b/>
          <w:bCs/>
          <w:sz w:val="24"/>
          <w:szCs w:val="24"/>
        </w:rPr>
        <w:t>f Tai</w:t>
      </w:r>
      <w:r w:rsidRPr="00A61036">
        <w:rPr>
          <w:rFonts w:ascii="Arial" w:eastAsia="Arial" w:hAnsi="Arial" w:cs="Arial"/>
          <w:b/>
          <w:bCs/>
          <w:sz w:val="24"/>
          <w:szCs w:val="24"/>
        </w:rPr>
        <w:t xml:space="preserve"> Herbalism </w:t>
      </w:r>
    </w:p>
    <w:p w14:paraId="4BF4FB33" w14:textId="3D0EC2DE" w:rsidR="38E215D3" w:rsidRPr="00A61036" w:rsidRDefault="38E215D3" w:rsidP="0082236C">
      <w:pPr>
        <w:spacing w:after="0" w:line="360" w:lineRule="auto"/>
        <w:rPr>
          <w:rFonts w:ascii="Arial" w:eastAsia="Arial" w:hAnsi="Arial" w:cs="Arial"/>
          <w:color w:val="000000" w:themeColor="text1"/>
          <w:sz w:val="24"/>
          <w:szCs w:val="24"/>
        </w:rPr>
      </w:pPr>
      <w:r w:rsidRPr="00A61036">
        <w:rPr>
          <w:rFonts w:ascii="Arial" w:eastAsia="Arial" w:hAnsi="Arial" w:cs="Arial"/>
          <w:color w:val="000000" w:themeColor="text1"/>
          <w:sz w:val="24"/>
          <w:szCs w:val="24"/>
        </w:rPr>
        <w:t>Susan Conway</w:t>
      </w:r>
      <w:r w:rsidR="167D67DB" w:rsidRPr="00A61036">
        <w:rPr>
          <w:rFonts w:ascii="Arial" w:eastAsia="Arial" w:hAnsi="Arial" w:cs="Arial"/>
          <w:color w:val="000000" w:themeColor="text1"/>
          <w:sz w:val="24"/>
          <w:szCs w:val="24"/>
        </w:rPr>
        <w:t xml:space="preserve"> (Shan State Buddhist University &amp; Sussex University)</w:t>
      </w:r>
    </w:p>
    <w:p w14:paraId="2BF97CB5" w14:textId="04AFC8BF" w:rsidR="38E215D3" w:rsidRPr="00A61036" w:rsidRDefault="38E215D3" w:rsidP="0082236C">
      <w:pPr>
        <w:spacing w:after="0" w:line="360" w:lineRule="auto"/>
        <w:rPr>
          <w:rFonts w:ascii="Arial" w:eastAsia="Arial" w:hAnsi="Arial" w:cs="Arial"/>
          <w:color w:val="000000" w:themeColor="text1"/>
          <w:sz w:val="24"/>
          <w:szCs w:val="24"/>
        </w:rPr>
      </w:pPr>
      <w:r w:rsidRPr="00A61036">
        <w:rPr>
          <w:rFonts w:ascii="Arial" w:eastAsia="Arial" w:hAnsi="Arial" w:cs="Arial"/>
          <w:color w:val="000000" w:themeColor="text1"/>
          <w:sz w:val="24"/>
          <w:szCs w:val="24"/>
        </w:rPr>
        <w:t xml:space="preserve"> </w:t>
      </w:r>
    </w:p>
    <w:p w14:paraId="7627187E" w14:textId="713344F6" w:rsidR="38E215D3" w:rsidRPr="00A61036" w:rsidRDefault="38E215D3" w:rsidP="002E4476">
      <w:pPr>
        <w:spacing w:line="360" w:lineRule="auto"/>
        <w:jc w:val="both"/>
        <w:rPr>
          <w:rFonts w:ascii="Arial" w:eastAsia="Arial" w:hAnsi="Arial" w:cs="Arial"/>
          <w:color w:val="000000" w:themeColor="text1"/>
          <w:sz w:val="24"/>
          <w:szCs w:val="24"/>
        </w:rPr>
      </w:pPr>
      <w:r w:rsidRPr="00A61036">
        <w:rPr>
          <w:rFonts w:ascii="Arial" w:eastAsia="Arial" w:hAnsi="Arial" w:cs="Arial"/>
          <w:color w:val="000000" w:themeColor="text1"/>
          <w:sz w:val="24"/>
          <w:szCs w:val="24"/>
        </w:rPr>
        <w:t xml:space="preserve">From 2018-2019 Dr Susan Conway taught MA students at Shan State Buddhist University and led a project training local technicians to photograph and catalogue Shan manuscripts. The abbot </w:t>
      </w:r>
      <w:proofErr w:type="spellStart"/>
      <w:r w:rsidRPr="00A61036">
        <w:rPr>
          <w:rFonts w:ascii="Arial" w:eastAsia="Arial" w:hAnsi="Arial" w:cs="Arial"/>
          <w:color w:val="000000" w:themeColor="text1"/>
          <w:sz w:val="24"/>
          <w:szCs w:val="24"/>
        </w:rPr>
        <w:t>Phra</w:t>
      </w:r>
      <w:proofErr w:type="spellEnd"/>
      <w:r w:rsidRPr="00A61036">
        <w:rPr>
          <w:rFonts w:ascii="Arial" w:eastAsia="Arial" w:hAnsi="Arial" w:cs="Arial"/>
          <w:color w:val="000000" w:themeColor="text1"/>
          <w:sz w:val="24"/>
          <w:szCs w:val="24"/>
        </w:rPr>
        <w:t xml:space="preserve"> </w:t>
      </w:r>
      <w:proofErr w:type="spellStart"/>
      <w:r w:rsidRPr="00A61036">
        <w:rPr>
          <w:rFonts w:ascii="Arial" w:eastAsia="Arial" w:hAnsi="Arial" w:cs="Arial"/>
          <w:color w:val="000000" w:themeColor="text1"/>
          <w:sz w:val="24"/>
          <w:szCs w:val="24"/>
        </w:rPr>
        <w:t>Vicitta</w:t>
      </w:r>
      <w:proofErr w:type="spellEnd"/>
      <w:r w:rsidRPr="00A61036">
        <w:rPr>
          <w:rFonts w:ascii="Arial" w:eastAsia="Arial" w:hAnsi="Arial" w:cs="Arial"/>
          <w:color w:val="000000" w:themeColor="text1"/>
          <w:sz w:val="24"/>
          <w:szCs w:val="24"/>
        </w:rPr>
        <w:t xml:space="preserve"> and </w:t>
      </w:r>
      <w:proofErr w:type="spellStart"/>
      <w:r w:rsidRPr="00A61036">
        <w:rPr>
          <w:rFonts w:ascii="Arial" w:eastAsia="Arial" w:hAnsi="Arial" w:cs="Arial"/>
          <w:color w:val="000000" w:themeColor="text1"/>
          <w:sz w:val="24"/>
          <w:szCs w:val="24"/>
        </w:rPr>
        <w:t>Zaray</w:t>
      </w:r>
      <w:proofErr w:type="spellEnd"/>
      <w:r w:rsidRPr="00A61036">
        <w:rPr>
          <w:rFonts w:ascii="Arial" w:eastAsia="Arial" w:hAnsi="Arial" w:cs="Arial"/>
          <w:color w:val="000000" w:themeColor="text1"/>
          <w:sz w:val="24"/>
          <w:szCs w:val="24"/>
        </w:rPr>
        <w:t xml:space="preserve"> Saw (Sai Seng) assisted in the translation of one manuscript written in a defunct Shan script, a pharmacopeia containing remedies for treating illness of mind and body. Ingredients include plants and animal extracts collected from Shan forests and cultivated in home gardens two hundred years ago. Today deforestation means trees, plants and animals are gone. The presentation will feature this manuscript as a record of Shan environment and medical practices in the past.</w:t>
      </w:r>
    </w:p>
    <w:p w14:paraId="69F428F1" w14:textId="57CB1E62" w:rsidR="38E215D3" w:rsidRPr="00A61036" w:rsidRDefault="38E215D3" w:rsidP="002E4476">
      <w:pPr>
        <w:spacing w:after="0" w:line="360" w:lineRule="auto"/>
        <w:jc w:val="both"/>
        <w:rPr>
          <w:rFonts w:ascii="Arial" w:eastAsia="Arial" w:hAnsi="Arial" w:cs="Arial"/>
          <w:color w:val="000000" w:themeColor="text1"/>
          <w:sz w:val="24"/>
          <w:szCs w:val="24"/>
        </w:rPr>
      </w:pPr>
      <w:r w:rsidRPr="00A61036">
        <w:rPr>
          <w:rFonts w:ascii="Arial" w:eastAsia="Arial" w:hAnsi="Arial" w:cs="Arial"/>
          <w:b/>
          <w:bCs/>
          <w:color w:val="000000" w:themeColor="text1"/>
          <w:sz w:val="24"/>
          <w:szCs w:val="24"/>
        </w:rPr>
        <w:t>Susan Conway</w:t>
      </w:r>
      <w:r w:rsidRPr="00A61036">
        <w:rPr>
          <w:rFonts w:ascii="Arial" w:eastAsia="Arial" w:hAnsi="Arial" w:cs="Arial"/>
          <w:color w:val="000000" w:themeColor="text1"/>
          <w:sz w:val="24"/>
          <w:szCs w:val="24"/>
        </w:rPr>
        <w:t xml:space="preserve"> taught Shan Studies at SOAS. Her </w:t>
      </w:r>
      <w:r w:rsidR="7C2216CC" w:rsidRPr="00A61036">
        <w:rPr>
          <w:rFonts w:ascii="Arial" w:eastAsia="Arial" w:hAnsi="Arial" w:cs="Arial"/>
          <w:color w:val="000000" w:themeColor="text1"/>
          <w:sz w:val="24"/>
          <w:szCs w:val="24"/>
        </w:rPr>
        <w:t>books</w:t>
      </w:r>
      <w:r w:rsidRPr="00A61036">
        <w:rPr>
          <w:rFonts w:ascii="Arial" w:eastAsia="Arial" w:hAnsi="Arial" w:cs="Arial"/>
          <w:color w:val="000000" w:themeColor="text1"/>
          <w:sz w:val="24"/>
          <w:szCs w:val="24"/>
        </w:rPr>
        <w:t xml:space="preserve"> “The Shan: Culture Arts and Crafts (2006) and “Tai Magic” (2014) are studies of Shan culture. Her new book, “Tai Herbalism” will be published at the end of 2023. She is currently Visiting Professor at </w:t>
      </w:r>
      <w:r w:rsidRPr="00A61036">
        <w:rPr>
          <w:rFonts w:ascii="Arial" w:eastAsia="Arial" w:hAnsi="Arial" w:cs="Arial"/>
          <w:color w:val="000000" w:themeColor="text1"/>
          <w:sz w:val="24"/>
          <w:szCs w:val="24"/>
        </w:rPr>
        <w:lastRenderedPageBreak/>
        <w:t>Shan State Buddhist University and a Research Associate at the Institute of Development Studies, Sussex University.</w:t>
      </w:r>
    </w:p>
    <w:p w14:paraId="0A3CE9FA" w14:textId="27A50EEB" w:rsidR="3BC799F9" w:rsidRPr="00A61036" w:rsidRDefault="3BC799F9" w:rsidP="0082236C">
      <w:pPr>
        <w:spacing w:after="0" w:line="360" w:lineRule="auto"/>
        <w:rPr>
          <w:rFonts w:ascii="Arial" w:eastAsia="Arial" w:hAnsi="Arial" w:cs="Arial"/>
          <w:color w:val="000000" w:themeColor="text1"/>
          <w:sz w:val="24"/>
          <w:szCs w:val="24"/>
        </w:rPr>
      </w:pPr>
    </w:p>
    <w:p w14:paraId="374A5A45" w14:textId="464EFDC8" w:rsidR="28416305" w:rsidRPr="00A61036" w:rsidRDefault="28416305" w:rsidP="0082236C">
      <w:pPr>
        <w:spacing w:after="0" w:line="360" w:lineRule="auto"/>
        <w:rPr>
          <w:rFonts w:ascii="Arial" w:eastAsia="Arial" w:hAnsi="Arial" w:cs="Arial"/>
          <w:b/>
          <w:bCs/>
          <w:sz w:val="24"/>
          <w:szCs w:val="24"/>
        </w:rPr>
      </w:pPr>
      <w:r w:rsidRPr="00A61036">
        <w:rPr>
          <w:rFonts w:ascii="Arial" w:eastAsia="Arial" w:hAnsi="Arial" w:cs="Arial"/>
          <w:b/>
          <w:bCs/>
          <w:sz w:val="24"/>
          <w:szCs w:val="24"/>
        </w:rPr>
        <w:t>Surveying Manuscripts Collections for Future Digitization across the Greater Shan country</w:t>
      </w:r>
    </w:p>
    <w:p w14:paraId="1CE23A04" w14:textId="11F129B0" w:rsidR="7B5CEA6C" w:rsidRPr="00A61036" w:rsidRDefault="7B5CEA6C" w:rsidP="0082236C">
      <w:pPr>
        <w:spacing w:line="360" w:lineRule="auto"/>
        <w:rPr>
          <w:rFonts w:ascii="Arial" w:eastAsia="Arial" w:hAnsi="Arial" w:cs="Arial"/>
          <w:sz w:val="24"/>
          <w:szCs w:val="24"/>
        </w:rPr>
      </w:pPr>
      <w:r w:rsidRPr="00A61036">
        <w:rPr>
          <w:rFonts w:ascii="Arial" w:eastAsia="Arial" w:hAnsi="Arial" w:cs="Arial"/>
          <w:sz w:val="24"/>
          <w:szCs w:val="24"/>
        </w:rPr>
        <w:t>Francois Tainturier (Inya Institute, Yangon, Myanmar)</w:t>
      </w:r>
    </w:p>
    <w:p w14:paraId="2654B80A" w14:textId="7F6EAB5A" w:rsidR="641C4DBE" w:rsidRPr="00A61036" w:rsidRDefault="641C4DBE" w:rsidP="002E4476">
      <w:pPr>
        <w:spacing w:before="240" w:line="360" w:lineRule="auto"/>
        <w:jc w:val="both"/>
        <w:rPr>
          <w:rFonts w:ascii="Arial" w:eastAsia="Arial" w:hAnsi="Arial" w:cs="Arial"/>
          <w:sz w:val="24"/>
          <w:szCs w:val="24"/>
        </w:rPr>
      </w:pPr>
      <w:r w:rsidRPr="00A61036">
        <w:rPr>
          <w:rFonts w:ascii="Arial" w:eastAsia="Arial" w:hAnsi="Arial" w:cs="Arial"/>
          <w:sz w:val="24"/>
          <w:szCs w:val="24"/>
        </w:rPr>
        <w:t xml:space="preserve">This paper presents the preliminary findings of a survey on manuscript collections conducted in three locations of the Greater Shan country: south and eastern areas of </w:t>
      </w:r>
      <w:proofErr w:type="spellStart"/>
      <w:r w:rsidRPr="00A61036">
        <w:rPr>
          <w:rFonts w:ascii="Arial" w:eastAsia="Arial" w:hAnsi="Arial" w:cs="Arial"/>
          <w:sz w:val="24"/>
          <w:szCs w:val="24"/>
        </w:rPr>
        <w:t>Taung-gyi</w:t>
      </w:r>
      <w:proofErr w:type="spellEnd"/>
      <w:r w:rsidRPr="00A61036">
        <w:rPr>
          <w:rFonts w:ascii="Arial" w:eastAsia="Arial" w:hAnsi="Arial" w:cs="Arial"/>
          <w:sz w:val="24"/>
          <w:szCs w:val="24"/>
        </w:rPr>
        <w:t xml:space="preserve">, north-western area of Kengtung, and area of Mae Hong Son. This is part of a larger research project on manuscript collections started in 2018 in Northern Shan State at the </w:t>
      </w:r>
      <w:proofErr w:type="spellStart"/>
      <w:r w:rsidRPr="00A61036">
        <w:rPr>
          <w:rFonts w:ascii="Arial" w:eastAsia="Arial" w:hAnsi="Arial" w:cs="Arial"/>
          <w:sz w:val="24"/>
          <w:szCs w:val="24"/>
        </w:rPr>
        <w:t>Punlong</w:t>
      </w:r>
      <w:proofErr w:type="spellEnd"/>
      <w:r w:rsidRPr="00A61036">
        <w:rPr>
          <w:rFonts w:ascii="Arial" w:eastAsia="Arial" w:hAnsi="Arial" w:cs="Arial"/>
          <w:sz w:val="24"/>
          <w:szCs w:val="24"/>
        </w:rPr>
        <w:t xml:space="preserve"> Monastery, located near </w:t>
      </w:r>
      <w:proofErr w:type="spellStart"/>
      <w:r w:rsidRPr="00A61036">
        <w:rPr>
          <w:rFonts w:ascii="Arial" w:eastAsia="Arial" w:hAnsi="Arial" w:cs="Arial"/>
          <w:sz w:val="24"/>
          <w:szCs w:val="24"/>
        </w:rPr>
        <w:t>Kyaukme</w:t>
      </w:r>
      <w:proofErr w:type="spellEnd"/>
      <w:r w:rsidRPr="00A61036">
        <w:rPr>
          <w:rFonts w:ascii="Arial" w:eastAsia="Arial" w:hAnsi="Arial" w:cs="Arial"/>
          <w:sz w:val="24"/>
          <w:szCs w:val="24"/>
        </w:rPr>
        <w:t xml:space="preserve">. With little pre-existing knowledge on these collections, the objective of this survey is to assess the historical and cultural significance of these manuscript collections held at monasteries, identify those which warrants digitization, and preserve them in a digital format while ensuring the original manuscripts are properly maintained by their custodians. More broadly, it is also an attempt to understand the local ecosystem sustained around these manuscripts by the monks and </w:t>
      </w:r>
      <w:r w:rsidRPr="00A61036">
        <w:rPr>
          <w:rFonts w:ascii="Arial" w:eastAsia="Arial" w:hAnsi="Arial" w:cs="Arial"/>
          <w:i/>
          <w:iCs/>
          <w:sz w:val="24"/>
          <w:szCs w:val="24"/>
        </w:rPr>
        <w:t>care</w:t>
      </w:r>
      <w:r w:rsidRPr="00A61036">
        <w:rPr>
          <w:rFonts w:ascii="Arial" w:eastAsia="Arial" w:hAnsi="Arial" w:cs="Arial"/>
          <w:sz w:val="24"/>
          <w:szCs w:val="24"/>
        </w:rPr>
        <w:t xml:space="preserve"> and the transnational moves across the Thailand-Burma border they have enabled.</w:t>
      </w:r>
    </w:p>
    <w:p w14:paraId="219C9FAB" w14:textId="4C2BCA41" w:rsidR="64707110" w:rsidRPr="00A61036" w:rsidRDefault="64707110" w:rsidP="002E4476">
      <w:pPr>
        <w:spacing w:line="360" w:lineRule="auto"/>
        <w:jc w:val="both"/>
        <w:rPr>
          <w:rFonts w:ascii="Arial" w:eastAsia="Arial" w:hAnsi="Arial" w:cs="Arial"/>
          <w:color w:val="000000" w:themeColor="text1"/>
          <w:sz w:val="24"/>
          <w:szCs w:val="24"/>
        </w:rPr>
      </w:pPr>
      <w:r w:rsidRPr="00A61036">
        <w:rPr>
          <w:rFonts w:ascii="Arial" w:eastAsia="Arial" w:hAnsi="Arial" w:cs="Arial"/>
          <w:b/>
          <w:bCs/>
          <w:color w:val="000000" w:themeColor="text1"/>
          <w:sz w:val="24"/>
          <w:szCs w:val="24"/>
        </w:rPr>
        <w:t>Francois Tainturier</w:t>
      </w:r>
      <w:r w:rsidRPr="00A61036">
        <w:rPr>
          <w:rFonts w:ascii="Arial" w:eastAsia="Arial" w:hAnsi="Arial" w:cs="Arial"/>
          <w:color w:val="000000" w:themeColor="text1"/>
          <w:sz w:val="24"/>
          <w:szCs w:val="24"/>
        </w:rPr>
        <w:t xml:space="preserve">, a PhD graduate from SOAS, University of London, is the Director of the Inya Institute, a Yangon-based higher education institute dedicated to advancing the social sciences, arts, and humanities as they are related to Myanmar. The Inya Institute supports research on Burma/Myanmar by international scholars and offers research support, </w:t>
      </w:r>
      <w:proofErr w:type="gramStart"/>
      <w:r w:rsidRPr="00A61036">
        <w:rPr>
          <w:rFonts w:ascii="Arial" w:eastAsia="Arial" w:hAnsi="Arial" w:cs="Arial"/>
          <w:color w:val="000000" w:themeColor="text1"/>
          <w:sz w:val="24"/>
          <w:szCs w:val="24"/>
        </w:rPr>
        <w:t>space</w:t>
      </w:r>
      <w:proofErr w:type="gramEnd"/>
      <w:r w:rsidRPr="00A61036">
        <w:rPr>
          <w:rFonts w:ascii="Arial" w:eastAsia="Arial" w:hAnsi="Arial" w:cs="Arial"/>
          <w:color w:val="000000" w:themeColor="text1"/>
          <w:sz w:val="24"/>
          <w:szCs w:val="24"/>
        </w:rPr>
        <w:t xml:space="preserve"> and training to Myanmar scholars. His field experience research includes extensive surveys of Shan areas near </w:t>
      </w:r>
      <w:proofErr w:type="spellStart"/>
      <w:r w:rsidRPr="00A61036">
        <w:rPr>
          <w:rFonts w:ascii="Arial" w:eastAsia="Arial" w:hAnsi="Arial" w:cs="Arial"/>
          <w:color w:val="000000" w:themeColor="text1"/>
          <w:sz w:val="24"/>
          <w:szCs w:val="24"/>
        </w:rPr>
        <w:t>Kyaukme</w:t>
      </w:r>
      <w:proofErr w:type="spellEnd"/>
      <w:r w:rsidRPr="00A61036">
        <w:rPr>
          <w:rFonts w:ascii="Arial" w:eastAsia="Arial" w:hAnsi="Arial" w:cs="Arial"/>
          <w:color w:val="000000" w:themeColor="text1"/>
          <w:sz w:val="24"/>
          <w:szCs w:val="24"/>
        </w:rPr>
        <w:t xml:space="preserve">, </w:t>
      </w:r>
      <w:proofErr w:type="spellStart"/>
      <w:r w:rsidRPr="00A61036">
        <w:rPr>
          <w:rFonts w:ascii="Arial" w:eastAsia="Arial" w:hAnsi="Arial" w:cs="Arial"/>
          <w:color w:val="000000" w:themeColor="text1"/>
          <w:sz w:val="24"/>
          <w:szCs w:val="24"/>
        </w:rPr>
        <w:t>Taung-gyi</w:t>
      </w:r>
      <w:proofErr w:type="spellEnd"/>
      <w:r w:rsidRPr="00A61036">
        <w:rPr>
          <w:rFonts w:ascii="Arial" w:eastAsia="Arial" w:hAnsi="Arial" w:cs="Arial"/>
          <w:color w:val="000000" w:themeColor="text1"/>
          <w:sz w:val="24"/>
          <w:szCs w:val="24"/>
        </w:rPr>
        <w:t>, and Kengtung for documenting Shan Buddhist heritage.</w:t>
      </w:r>
    </w:p>
    <w:p w14:paraId="4FD70758" w14:textId="77777777" w:rsidR="007B3699" w:rsidRPr="00A61036" w:rsidRDefault="007B3699" w:rsidP="0082236C">
      <w:pPr>
        <w:spacing w:line="360" w:lineRule="auto"/>
        <w:rPr>
          <w:rFonts w:ascii="Arial" w:eastAsia="Arial" w:hAnsi="Arial" w:cs="Arial"/>
          <w:color w:val="000000" w:themeColor="text1"/>
          <w:sz w:val="24"/>
          <w:szCs w:val="24"/>
        </w:rPr>
      </w:pPr>
    </w:p>
    <w:p w14:paraId="6AE95D35" w14:textId="15FED6CF" w:rsidR="00E62306" w:rsidRPr="00A61036" w:rsidRDefault="00E62306" w:rsidP="002E4476">
      <w:pPr>
        <w:pStyle w:val="NormalWeb"/>
        <w:spacing w:before="0" w:beforeAutospacing="0" w:after="0" w:afterAutospacing="0" w:line="360" w:lineRule="auto"/>
        <w:jc w:val="both"/>
        <w:rPr>
          <w:rFonts w:ascii="Arial" w:hAnsi="Arial" w:cs="Arial"/>
        </w:rPr>
      </w:pPr>
      <w:r w:rsidRPr="00A61036">
        <w:rPr>
          <w:rFonts w:ascii="Arial" w:hAnsi="Arial" w:cs="Arial"/>
          <w:b/>
          <w:bCs/>
          <w:color w:val="000000"/>
        </w:rPr>
        <w:t>A Shan Manuscript from SOAS Special Collections: Tracing the Origin of the Manuscript and the Story of Nang Yi Seng Kaw</w:t>
      </w:r>
    </w:p>
    <w:p w14:paraId="40B1B7F2" w14:textId="2E048956" w:rsidR="00266261" w:rsidRPr="00A61036" w:rsidRDefault="00266261" w:rsidP="0082236C">
      <w:pPr>
        <w:pStyle w:val="NormalWeb"/>
        <w:spacing w:before="0" w:beforeAutospacing="0" w:after="200" w:afterAutospacing="0" w:line="360" w:lineRule="auto"/>
        <w:rPr>
          <w:rFonts w:ascii="Arial" w:hAnsi="Arial" w:cs="Arial"/>
          <w:color w:val="000000"/>
          <w:shd w:val="clear" w:color="auto" w:fill="FFFFFF"/>
        </w:rPr>
      </w:pPr>
      <w:r w:rsidRPr="00A61036">
        <w:rPr>
          <w:rFonts w:ascii="Arial" w:hAnsi="Arial" w:cs="Arial"/>
          <w:color w:val="000000"/>
          <w:shd w:val="clear" w:color="auto" w:fill="FFFFFF"/>
        </w:rPr>
        <w:t>Jotika Khur-Yearn (SOAS University of London)</w:t>
      </w:r>
    </w:p>
    <w:p w14:paraId="21305CE4" w14:textId="78A0DC2B" w:rsidR="006B43E8" w:rsidRPr="00A61036" w:rsidRDefault="006B43E8" w:rsidP="002E4476">
      <w:pPr>
        <w:pStyle w:val="NormalWeb"/>
        <w:spacing w:before="0" w:beforeAutospacing="0" w:after="200" w:afterAutospacing="0" w:line="360" w:lineRule="auto"/>
        <w:jc w:val="both"/>
        <w:rPr>
          <w:rFonts w:ascii="Arial" w:hAnsi="Arial" w:cs="Arial"/>
        </w:rPr>
      </w:pPr>
      <w:r w:rsidRPr="00A61036">
        <w:rPr>
          <w:rFonts w:ascii="Arial" w:hAnsi="Arial" w:cs="Arial"/>
          <w:color w:val="000000"/>
          <w:shd w:val="clear" w:color="auto" w:fill="FFFFFF"/>
        </w:rPr>
        <w:lastRenderedPageBreak/>
        <w:t xml:space="preserve">SOAS Library is one of only four libraries in the UK that house significant collections of Shan manuscripts. The collection of Shan manuscripts in the SOAS Library date back to the early days of the foundation of SOAS during the early 20th century. This paper looks at the significance of one Shan manuscript in particular, </w:t>
      </w:r>
      <w:r w:rsidRPr="00A61036">
        <w:rPr>
          <w:rFonts w:ascii="Arial" w:hAnsi="Arial" w:cs="Arial"/>
          <w:i/>
          <w:iCs/>
        </w:rPr>
        <w:t>Nang Yi Seng Kaw</w:t>
      </w:r>
      <w:r w:rsidRPr="00A61036">
        <w:rPr>
          <w:rFonts w:ascii="Arial" w:hAnsi="Arial" w:cs="Arial"/>
        </w:rPr>
        <w:t>, which is now housed in the SOAS Special Collections. As highlighted in this paper, I have attempted to trace the origin of the manuscript, linking it with the story of Nang Yi Seng Kaw and Mong Pan, a former Shan principality, now a township in southern Shan State, in the Union of Myanmar/ Burma.</w:t>
      </w:r>
    </w:p>
    <w:p w14:paraId="04A0086A" w14:textId="79220BCB" w:rsidR="00A00722" w:rsidRDefault="00490183" w:rsidP="00C2667D">
      <w:pPr>
        <w:pStyle w:val="NormalWeb"/>
        <w:spacing w:before="0" w:beforeAutospacing="0" w:after="200" w:afterAutospacing="0" w:line="360" w:lineRule="auto"/>
        <w:jc w:val="both"/>
        <w:rPr>
          <w:rFonts w:ascii="Arial" w:hAnsi="Arial" w:cs="Arial"/>
          <w:color w:val="000000"/>
        </w:rPr>
      </w:pPr>
      <w:r w:rsidRPr="00A61036">
        <w:rPr>
          <w:rFonts w:ascii="Arial" w:hAnsi="Arial" w:cs="Arial"/>
          <w:b/>
          <w:bCs/>
          <w:color w:val="000000"/>
        </w:rPr>
        <w:t>Jotika Khur-Yearn</w:t>
      </w:r>
      <w:r w:rsidRPr="00A61036">
        <w:rPr>
          <w:rFonts w:ascii="Arial" w:hAnsi="Arial" w:cs="Arial"/>
          <w:color w:val="000000"/>
        </w:rPr>
        <w:t xml:space="preserve"> is the Subject Librarian for Southeast Asia, History, Religions and Philosophies at SOAS University of London. Whilst mainly working as a librarian, he also continues his research works in the fields of Pali and Buddhist studies, with a focus on classical Shan</w:t>
      </w:r>
      <w:r w:rsidR="00335018" w:rsidRPr="00A61036">
        <w:rPr>
          <w:rFonts w:ascii="Arial" w:hAnsi="Arial" w:cs="Arial"/>
          <w:color w:val="000000"/>
        </w:rPr>
        <w:t xml:space="preserve"> Buddhist</w:t>
      </w:r>
      <w:r w:rsidRPr="00A61036">
        <w:rPr>
          <w:rFonts w:ascii="Arial" w:hAnsi="Arial" w:cs="Arial"/>
          <w:color w:val="000000"/>
        </w:rPr>
        <w:t xml:space="preserve"> literature which is largely preserved in the traditional Shan manuscripts and related traditions of practices. Both his PhD thesis (SOAS, 2012) and MSc dissertation (City, 2015) heavily touch</w:t>
      </w:r>
      <w:r w:rsidR="00C35F8B" w:rsidRPr="00A61036">
        <w:rPr>
          <w:rFonts w:ascii="Arial" w:hAnsi="Arial" w:cs="Arial"/>
          <w:color w:val="000000"/>
        </w:rPr>
        <w:t>ed</w:t>
      </w:r>
      <w:r w:rsidRPr="00A61036">
        <w:rPr>
          <w:rFonts w:ascii="Arial" w:hAnsi="Arial" w:cs="Arial"/>
          <w:color w:val="000000"/>
        </w:rPr>
        <w:t xml:space="preserve"> </w:t>
      </w:r>
      <w:r w:rsidR="004D28F6" w:rsidRPr="00A61036">
        <w:rPr>
          <w:rFonts w:ascii="Arial" w:hAnsi="Arial" w:cs="Arial"/>
          <w:color w:val="000000"/>
        </w:rPr>
        <w:t>on Shan</w:t>
      </w:r>
      <w:r w:rsidRPr="00A61036">
        <w:rPr>
          <w:rFonts w:ascii="Arial" w:hAnsi="Arial" w:cs="Arial"/>
          <w:color w:val="000000"/>
        </w:rPr>
        <w:t xml:space="preserve"> manuscript</w:t>
      </w:r>
      <w:r w:rsidR="004D28F6" w:rsidRPr="00A61036">
        <w:rPr>
          <w:rFonts w:ascii="Arial" w:hAnsi="Arial" w:cs="Arial"/>
          <w:color w:val="000000"/>
        </w:rPr>
        <w:t xml:space="preserve"> cultures</w:t>
      </w:r>
      <w:r w:rsidRPr="00A61036">
        <w:rPr>
          <w:rFonts w:ascii="Arial" w:hAnsi="Arial" w:cs="Arial"/>
          <w:color w:val="000000"/>
        </w:rPr>
        <w:t>. He is also a Teaching Fellow of the Shan State Buddhist University, Taunggyi, Shan State,</w:t>
      </w:r>
      <w:r w:rsidR="00A27DC6" w:rsidRPr="00A61036">
        <w:rPr>
          <w:rFonts w:ascii="Arial" w:hAnsi="Arial" w:cs="Arial"/>
          <w:color w:val="000000"/>
        </w:rPr>
        <w:t xml:space="preserve"> the Union of </w:t>
      </w:r>
      <w:r w:rsidRPr="00A61036">
        <w:rPr>
          <w:rFonts w:ascii="Arial" w:hAnsi="Arial" w:cs="Arial"/>
          <w:color w:val="000000"/>
        </w:rPr>
        <w:t>Myanmar.</w:t>
      </w:r>
    </w:p>
    <w:p w14:paraId="6D1F3EA1" w14:textId="77777777" w:rsidR="00C2667D" w:rsidRPr="00C2667D" w:rsidRDefault="00C2667D" w:rsidP="00C2667D">
      <w:pPr>
        <w:pStyle w:val="NormalWeb"/>
        <w:spacing w:before="0" w:beforeAutospacing="0" w:after="200" w:afterAutospacing="0" w:line="360" w:lineRule="auto"/>
        <w:jc w:val="both"/>
        <w:rPr>
          <w:rFonts w:ascii="Arial" w:hAnsi="Arial" w:cs="Arial"/>
          <w:sz w:val="4"/>
          <w:szCs w:val="4"/>
        </w:rPr>
      </w:pPr>
    </w:p>
    <w:p w14:paraId="5B7774CB" w14:textId="44F97635" w:rsidR="6727FD49" w:rsidRPr="00A61036" w:rsidRDefault="6727FD49" w:rsidP="0082236C">
      <w:pPr>
        <w:spacing w:after="0" w:line="360" w:lineRule="auto"/>
        <w:rPr>
          <w:rFonts w:ascii="Arial" w:eastAsia="Arial" w:hAnsi="Arial" w:cs="Arial"/>
          <w:b/>
          <w:bCs/>
          <w:color w:val="000000" w:themeColor="text1"/>
          <w:sz w:val="24"/>
          <w:szCs w:val="24"/>
        </w:rPr>
      </w:pPr>
      <w:r w:rsidRPr="00A61036">
        <w:rPr>
          <w:rFonts w:ascii="Arial" w:eastAsia="Arial" w:hAnsi="Arial" w:cs="Arial"/>
          <w:b/>
          <w:bCs/>
          <w:color w:val="000000" w:themeColor="text1"/>
          <w:sz w:val="24"/>
          <w:szCs w:val="24"/>
        </w:rPr>
        <w:t>Burma to Myanmar</w:t>
      </w:r>
    </w:p>
    <w:p w14:paraId="2A482232" w14:textId="56EC115C" w:rsidR="6727FD49" w:rsidRPr="00A61036" w:rsidRDefault="6727FD49" w:rsidP="0082236C">
      <w:pPr>
        <w:spacing w:line="360" w:lineRule="auto"/>
        <w:rPr>
          <w:rFonts w:ascii="Arial" w:eastAsia="Arial" w:hAnsi="Arial" w:cs="Arial"/>
          <w:color w:val="000000" w:themeColor="text1"/>
          <w:sz w:val="24"/>
          <w:szCs w:val="24"/>
        </w:rPr>
      </w:pPr>
      <w:r w:rsidRPr="00A61036">
        <w:rPr>
          <w:rFonts w:ascii="Arial" w:eastAsia="Arial" w:hAnsi="Arial" w:cs="Arial"/>
          <w:color w:val="000000" w:themeColor="text1"/>
          <w:sz w:val="24"/>
          <w:szCs w:val="24"/>
        </w:rPr>
        <w:t>Alexandra Green (British Museum)</w:t>
      </w:r>
    </w:p>
    <w:p w14:paraId="467AA762" w14:textId="47F355D4" w:rsidR="6727FD49" w:rsidRPr="00A61036" w:rsidRDefault="6727FD49" w:rsidP="00C2667D">
      <w:pPr>
        <w:spacing w:line="360" w:lineRule="auto"/>
        <w:jc w:val="both"/>
        <w:rPr>
          <w:rFonts w:ascii="Arial" w:eastAsia="Arial" w:hAnsi="Arial" w:cs="Arial"/>
          <w:color w:val="000000" w:themeColor="text1"/>
          <w:sz w:val="24"/>
          <w:szCs w:val="24"/>
        </w:rPr>
      </w:pPr>
      <w:r w:rsidRPr="00A61036">
        <w:rPr>
          <w:rFonts w:ascii="Arial" w:eastAsia="Arial" w:hAnsi="Arial" w:cs="Arial"/>
          <w:color w:val="000000" w:themeColor="text1"/>
          <w:sz w:val="24"/>
          <w:szCs w:val="24"/>
        </w:rPr>
        <w:t xml:space="preserve">The exhibition </w:t>
      </w:r>
      <w:r w:rsidRPr="00A61036">
        <w:rPr>
          <w:rFonts w:ascii="Arial" w:eastAsia="Arial" w:hAnsi="Arial" w:cs="Arial"/>
          <w:i/>
          <w:iCs/>
          <w:color w:val="000000" w:themeColor="text1"/>
          <w:sz w:val="24"/>
          <w:szCs w:val="24"/>
        </w:rPr>
        <w:t>Burma to Myanmar</w:t>
      </w:r>
      <w:r w:rsidRPr="00A61036">
        <w:rPr>
          <w:rFonts w:ascii="Arial" w:eastAsia="Arial" w:hAnsi="Arial" w:cs="Arial"/>
          <w:color w:val="000000" w:themeColor="text1"/>
          <w:sz w:val="24"/>
          <w:szCs w:val="24"/>
        </w:rPr>
        <w:t xml:space="preserve"> at the British Museum is the first exhibition dedicated to the country's complex histories through the lens of cross-cultural interactions and how these exchanges impacted art and material culture. The region is historically diverse, home to different kingdoms, empires, principalities, </w:t>
      </w:r>
      <w:proofErr w:type="gramStart"/>
      <w:r w:rsidRPr="00A61036">
        <w:rPr>
          <w:rFonts w:ascii="Arial" w:eastAsia="Arial" w:hAnsi="Arial" w:cs="Arial"/>
          <w:color w:val="000000" w:themeColor="text1"/>
          <w:sz w:val="24"/>
          <w:szCs w:val="24"/>
        </w:rPr>
        <w:t>chiefdoms</w:t>
      </w:r>
      <w:proofErr w:type="gramEnd"/>
      <w:r w:rsidRPr="00A61036">
        <w:rPr>
          <w:rFonts w:ascii="Arial" w:eastAsia="Arial" w:hAnsi="Arial" w:cs="Arial"/>
          <w:color w:val="000000" w:themeColor="text1"/>
          <w:sz w:val="24"/>
          <w:szCs w:val="24"/>
        </w:rPr>
        <w:t xml:space="preserve"> and kinship networks that, until independence from British colonial control in 1948, had never been a single political entity. The exhibition looks at how to display diversity and seeks to produce a history that does not create minority communities or promote the majority view. This talk today focusses upon the representation of the Shan states in the exhibition.</w:t>
      </w:r>
    </w:p>
    <w:p w14:paraId="28172D60" w14:textId="31843C74" w:rsidR="5E33E55E" w:rsidRPr="00A61036" w:rsidRDefault="5E33E55E" w:rsidP="00C2667D">
      <w:pPr>
        <w:spacing w:line="360" w:lineRule="auto"/>
        <w:jc w:val="both"/>
        <w:rPr>
          <w:rFonts w:ascii="Arial" w:eastAsia="Arial" w:hAnsi="Arial" w:cs="Arial"/>
          <w:sz w:val="24"/>
          <w:szCs w:val="24"/>
        </w:rPr>
      </w:pPr>
      <w:r w:rsidRPr="00A61036">
        <w:rPr>
          <w:rFonts w:ascii="Arial" w:eastAsia="Arial" w:hAnsi="Arial" w:cs="Arial"/>
          <w:b/>
          <w:bCs/>
          <w:color w:val="0F1111"/>
          <w:sz w:val="24"/>
          <w:szCs w:val="24"/>
        </w:rPr>
        <w:t>Alexandra Green</w:t>
      </w:r>
      <w:r w:rsidRPr="00A61036">
        <w:rPr>
          <w:rFonts w:ascii="Arial" w:eastAsia="Arial" w:hAnsi="Arial" w:cs="Arial"/>
          <w:color w:val="0F1111"/>
          <w:sz w:val="24"/>
          <w:szCs w:val="24"/>
        </w:rPr>
        <w:t xml:space="preserve"> is Henry Ginsburg Curator for Southeast Asia and Curator of the exhibition Myanmar in the world at the British Museum. She has written and edited numerous books and articles on Southeast Asian art and culture, including: Raffles in </w:t>
      </w:r>
      <w:r w:rsidRPr="00A61036">
        <w:rPr>
          <w:rFonts w:ascii="Arial" w:eastAsia="Arial" w:hAnsi="Arial" w:cs="Arial"/>
          <w:color w:val="0F1111"/>
          <w:sz w:val="24"/>
          <w:szCs w:val="24"/>
        </w:rPr>
        <w:lastRenderedPageBreak/>
        <w:t xml:space="preserve">Southeast Asia (Asian </w:t>
      </w:r>
      <w:proofErr w:type="spellStart"/>
      <w:r w:rsidRPr="00A61036">
        <w:rPr>
          <w:rFonts w:ascii="Arial" w:eastAsia="Arial" w:hAnsi="Arial" w:cs="Arial"/>
          <w:color w:val="0F1111"/>
          <w:sz w:val="24"/>
          <w:szCs w:val="24"/>
        </w:rPr>
        <w:t>Civilisations</w:t>
      </w:r>
      <w:proofErr w:type="spellEnd"/>
      <w:r w:rsidRPr="00A61036">
        <w:rPr>
          <w:rFonts w:ascii="Arial" w:eastAsia="Arial" w:hAnsi="Arial" w:cs="Arial"/>
          <w:color w:val="0F1111"/>
          <w:sz w:val="24"/>
          <w:szCs w:val="24"/>
        </w:rPr>
        <w:t xml:space="preserve"> Museum, Singapore), Buddhist Visual Cultures, Rhetoric and Narrative in Late Burmese Wall Paintings (Hong Kong University Press), Rethinking Visual Narratives from Asia: Intercultural and Comparative Perspectives (Hong Kong University Press), Eclectic Collecting: Art from Burma in the Denison Museum (NUS Press), and Southeast Asia: a history in objects (forthcoming: Thames &amp; Hudson in collaboration with the British Museum).</w:t>
      </w:r>
    </w:p>
    <w:sectPr w:rsidR="5E33E55E" w:rsidRPr="00A6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9CEA01"/>
    <w:rsid w:val="00024432"/>
    <w:rsid w:val="000443FF"/>
    <w:rsid w:val="0004551D"/>
    <w:rsid w:val="00051447"/>
    <w:rsid w:val="00053AE8"/>
    <w:rsid w:val="00064EEC"/>
    <w:rsid w:val="00064F56"/>
    <w:rsid w:val="000B4D1E"/>
    <w:rsid w:val="000D438A"/>
    <w:rsid w:val="000E2D56"/>
    <w:rsid w:val="0012533B"/>
    <w:rsid w:val="00192F1A"/>
    <w:rsid w:val="001A055A"/>
    <w:rsid w:val="001D31BD"/>
    <w:rsid w:val="001F05AB"/>
    <w:rsid w:val="00206887"/>
    <w:rsid w:val="00207430"/>
    <w:rsid w:val="00226BCA"/>
    <w:rsid w:val="00252FDD"/>
    <w:rsid w:val="00266261"/>
    <w:rsid w:val="00297368"/>
    <w:rsid w:val="002B4B95"/>
    <w:rsid w:val="002D7597"/>
    <w:rsid w:val="002E4476"/>
    <w:rsid w:val="002E6206"/>
    <w:rsid w:val="00317550"/>
    <w:rsid w:val="00335018"/>
    <w:rsid w:val="0038091C"/>
    <w:rsid w:val="00383EF8"/>
    <w:rsid w:val="00397CEE"/>
    <w:rsid w:val="003A07D5"/>
    <w:rsid w:val="003D1D15"/>
    <w:rsid w:val="003E2112"/>
    <w:rsid w:val="004371D4"/>
    <w:rsid w:val="004427E7"/>
    <w:rsid w:val="00470BDE"/>
    <w:rsid w:val="004834CF"/>
    <w:rsid w:val="0048599B"/>
    <w:rsid w:val="00490183"/>
    <w:rsid w:val="0049154C"/>
    <w:rsid w:val="004A1DCE"/>
    <w:rsid w:val="004B46A6"/>
    <w:rsid w:val="004D0C1B"/>
    <w:rsid w:val="004D28F6"/>
    <w:rsid w:val="004D4C61"/>
    <w:rsid w:val="004F1AAF"/>
    <w:rsid w:val="00512385"/>
    <w:rsid w:val="00590E43"/>
    <w:rsid w:val="005B56F5"/>
    <w:rsid w:val="005B7313"/>
    <w:rsid w:val="005C46FD"/>
    <w:rsid w:val="0060325F"/>
    <w:rsid w:val="0066005D"/>
    <w:rsid w:val="00664C2F"/>
    <w:rsid w:val="00675428"/>
    <w:rsid w:val="0069004B"/>
    <w:rsid w:val="006A109A"/>
    <w:rsid w:val="006B43E8"/>
    <w:rsid w:val="006D4748"/>
    <w:rsid w:val="00761E5B"/>
    <w:rsid w:val="007809A3"/>
    <w:rsid w:val="007A2056"/>
    <w:rsid w:val="007A4353"/>
    <w:rsid w:val="007A4553"/>
    <w:rsid w:val="007B3699"/>
    <w:rsid w:val="007C582F"/>
    <w:rsid w:val="007F7C61"/>
    <w:rsid w:val="0080183F"/>
    <w:rsid w:val="0082236C"/>
    <w:rsid w:val="00844851"/>
    <w:rsid w:val="00866306"/>
    <w:rsid w:val="00884ED0"/>
    <w:rsid w:val="0089733A"/>
    <w:rsid w:val="008C4578"/>
    <w:rsid w:val="009E5052"/>
    <w:rsid w:val="00A00136"/>
    <w:rsid w:val="00A00722"/>
    <w:rsid w:val="00A24168"/>
    <w:rsid w:val="00A27747"/>
    <w:rsid w:val="00A27DC6"/>
    <w:rsid w:val="00A35521"/>
    <w:rsid w:val="00A41AB8"/>
    <w:rsid w:val="00A61036"/>
    <w:rsid w:val="00A6118B"/>
    <w:rsid w:val="00A920EA"/>
    <w:rsid w:val="00AB226C"/>
    <w:rsid w:val="00AC5FDB"/>
    <w:rsid w:val="00AC677D"/>
    <w:rsid w:val="00B50031"/>
    <w:rsid w:val="00BB506D"/>
    <w:rsid w:val="00C07581"/>
    <w:rsid w:val="00C10722"/>
    <w:rsid w:val="00C1683A"/>
    <w:rsid w:val="00C2667D"/>
    <w:rsid w:val="00C27808"/>
    <w:rsid w:val="00C35F8B"/>
    <w:rsid w:val="00C8023C"/>
    <w:rsid w:val="00C80514"/>
    <w:rsid w:val="00CC2948"/>
    <w:rsid w:val="00CF6651"/>
    <w:rsid w:val="00D10040"/>
    <w:rsid w:val="00D51B7A"/>
    <w:rsid w:val="00D7669F"/>
    <w:rsid w:val="00D95A02"/>
    <w:rsid w:val="00DD739F"/>
    <w:rsid w:val="00E05A50"/>
    <w:rsid w:val="00E1236D"/>
    <w:rsid w:val="00E125A8"/>
    <w:rsid w:val="00E20A95"/>
    <w:rsid w:val="00E22977"/>
    <w:rsid w:val="00E32BD4"/>
    <w:rsid w:val="00E36DB3"/>
    <w:rsid w:val="00E41227"/>
    <w:rsid w:val="00E54CFB"/>
    <w:rsid w:val="00E62306"/>
    <w:rsid w:val="00E77940"/>
    <w:rsid w:val="00ED009B"/>
    <w:rsid w:val="00F40431"/>
    <w:rsid w:val="00F67420"/>
    <w:rsid w:val="00FA33BC"/>
    <w:rsid w:val="00FA4AB7"/>
    <w:rsid w:val="00FB2E23"/>
    <w:rsid w:val="00FC1F8B"/>
    <w:rsid w:val="00FF6658"/>
    <w:rsid w:val="04D48FDB"/>
    <w:rsid w:val="05CBB1AE"/>
    <w:rsid w:val="0670603C"/>
    <w:rsid w:val="07C1A9D8"/>
    <w:rsid w:val="0A2E4FCE"/>
    <w:rsid w:val="0D9A4D12"/>
    <w:rsid w:val="0D9CEA01"/>
    <w:rsid w:val="0F1CF516"/>
    <w:rsid w:val="13C9AE0B"/>
    <w:rsid w:val="1531714D"/>
    <w:rsid w:val="167D67DB"/>
    <w:rsid w:val="171C4612"/>
    <w:rsid w:val="175FDD6E"/>
    <w:rsid w:val="1F63F16E"/>
    <w:rsid w:val="210800E2"/>
    <w:rsid w:val="24FA4CF6"/>
    <w:rsid w:val="265874B3"/>
    <w:rsid w:val="28416305"/>
    <w:rsid w:val="28EF23E0"/>
    <w:rsid w:val="297886F6"/>
    <w:rsid w:val="2BBEC421"/>
    <w:rsid w:val="2E740CCE"/>
    <w:rsid w:val="2E8806DF"/>
    <w:rsid w:val="2EC8E55D"/>
    <w:rsid w:val="2EDD3C86"/>
    <w:rsid w:val="2FA95D50"/>
    <w:rsid w:val="2FBBE029"/>
    <w:rsid w:val="3021AAE5"/>
    <w:rsid w:val="316A707E"/>
    <w:rsid w:val="327AE91F"/>
    <w:rsid w:val="388E75BF"/>
    <w:rsid w:val="38E215D3"/>
    <w:rsid w:val="3963F9C3"/>
    <w:rsid w:val="3BC799F9"/>
    <w:rsid w:val="3C808CC1"/>
    <w:rsid w:val="4041E890"/>
    <w:rsid w:val="411564BE"/>
    <w:rsid w:val="41659470"/>
    <w:rsid w:val="41D1F808"/>
    <w:rsid w:val="436DC869"/>
    <w:rsid w:val="468A907D"/>
    <w:rsid w:val="49A18D03"/>
    <w:rsid w:val="4B10AD8D"/>
    <w:rsid w:val="4EAE5A26"/>
    <w:rsid w:val="4ED1F22F"/>
    <w:rsid w:val="5029E382"/>
    <w:rsid w:val="52DFE4F9"/>
    <w:rsid w:val="554B6CC1"/>
    <w:rsid w:val="5E33E55E"/>
    <w:rsid w:val="5E665F9F"/>
    <w:rsid w:val="611F6229"/>
    <w:rsid w:val="6148CABA"/>
    <w:rsid w:val="6211D6A5"/>
    <w:rsid w:val="62A11622"/>
    <w:rsid w:val="631C718E"/>
    <w:rsid w:val="641C4DBE"/>
    <w:rsid w:val="64707110"/>
    <w:rsid w:val="65F01700"/>
    <w:rsid w:val="67040D44"/>
    <w:rsid w:val="672469F1"/>
    <w:rsid w:val="6727FD49"/>
    <w:rsid w:val="68837A64"/>
    <w:rsid w:val="6AA49E4A"/>
    <w:rsid w:val="6B8C9C31"/>
    <w:rsid w:val="7146548A"/>
    <w:rsid w:val="73502ED0"/>
    <w:rsid w:val="76484F48"/>
    <w:rsid w:val="768125EF"/>
    <w:rsid w:val="771840C7"/>
    <w:rsid w:val="77BCF531"/>
    <w:rsid w:val="783B7CA8"/>
    <w:rsid w:val="788818E1"/>
    <w:rsid w:val="7A031E09"/>
    <w:rsid w:val="7A99D0A6"/>
    <w:rsid w:val="7AA9A092"/>
    <w:rsid w:val="7AF495F3"/>
    <w:rsid w:val="7AFFDC7D"/>
    <w:rsid w:val="7B49CB9A"/>
    <w:rsid w:val="7B5CEA6C"/>
    <w:rsid w:val="7C2216CC"/>
    <w:rsid w:val="7CAEE5AC"/>
    <w:rsid w:val="7EB14C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EA01"/>
  <w15:chartTrackingRefBased/>
  <w15:docId w15:val="{A07D72AB-9CDC-4D94-B1F9-81727AF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031"/>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 w:type="character" w:styleId="Strong">
    <w:name w:val="Strong"/>
    <w:basedOn w:val="DefaultParagraphFont"/>
    <w:uiPriority w:val="22"/>
    <w:qFormat/>
    <w:rsid w:val="00FF6658"/>
    <w:rPr>
      <w:b/>
      <w:bCs/>
    </w:rPr>
  </w:style>
  <w:style w:type="character" w:styleId="Hyperlink">
    <w:name w:val="Hyperlink"/>
    <w:basedOn w:val="DefaultParagraphFont"/>
    <w:uiPriority w:val="99"/>
    <w:unhideWhenUsed/>
    <w:rsid w:val="00F67420"/>
    <w:rPr>
      <w:color w:val="0563C1" w:themeColor="hyperlink"/>
      <w:u w:val="single"/>
    </w:rPr>
  </w:style>
  <w:style w:type="paragraph" w:customStyle="1" w:styleId="paragraph">
    <w:name w:val="paragraph"/>
    <w:basedOn w:val="Normal"/>
    <w:rsid w:val="001F05AB"/>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 w:type="character" w:customStyle="1" w:styleId="normaltextrun">
    <w:name w:val="normaltextrun"/>
    <w:basedOn w:val="DefaultParagraphFont"/>
    <w:rsid w:val="001F05AB"/>
  </w:style>
  <w:style w:type="character" w:customStyle="1" w:styleId="eop">
    <w:name w:val="eop"/>
    <w:basedOn w:val="DefaultParagraphFont"/>
    <w:rsid w:val="001F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37">
      <w:bodyDiv w:val="1"/>
      <w:marLeft w:val="0"/>
      <w:marRight w:val="0"/>
      <w:marTop w:val="0"/>
      <w:marBottom w:val="0"/>
      <w:divBdr>
        <w:top w:val="none" w:sz="0" w:space="0" w:color="auto"/>
        <w:left w:val="none" w:sz="0" w:space="0" w:color="auto"/>
        <w:bottom w:val="none" w:sz="0" w:space="0" w:color="auto"/>
        <w:right w:val="none" w:sz="0" w:space="0" w:color="auto"/>
      </w:divBdr>
      <w:divsChild>
        <w:div w:id="1137181443">
          <w:marLeft w:val="0"/>
          <w:marRight w:val="0"/>
          <w:marTop w:val="0"/>
          <w:marBottom w:val="0"/>
          <w:divBdr>
            <w:top w:val="none" w:sz="0" w:space="0" w:color="auto"/>
            <w:left w:val="none" w:sz="0" w:space="0" w:color="auto"/>
            <w:bottom w:val="none" w:sz="0" w:space="0" w:color="auto"/>
            <w:right w:val="none" w:sz="0" w:space="0" w:color="auto"/>
          </w:divBdr>
          <w:divsChild>
            <w:div w:id="999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6598">
      <w:bodyDiv w:val="1"/>
      <w:marLeft w:val="0"/>
      <w:marRight w:val="0"/>
      <w:marTop w:val="0"/>
      <w:marBottom w:val="0"/>
      <w:divBdr>
        <w:top w:val="none" w:sz="0" w:space="0" w:color="auto"/>
        <w:left w:val="none" w:sz="0" w:space="0" w:color="auto"/>
        <w:bottom w:val="none" w:sz="0" w:space="0" w:color="auto"/>
        <w:right w:val="none" w:sz="0" w:space="0" w:color="auto"/>
      </w:divBdr>
    </w:div>
    <w:div w:id="309016476">
      <w:bodyDiv w:val="1"/>
      <w:marLeft w:val="0"/>
      <w:marRight w:val="0"/>
      <w:marTop w:val="0"/>
      <w:marBottom w:val="0"/>
      <w:divBdr>
        <w:top w:val="none" w:sz="0" w:space="0" w:color="auto"/>
        <w:left w:val="none" w:sz="0" w:space="0" w:color="auto"/>
        <w:bottom w:val="none" w:sz="0" w:space="0" w:color="auto"/>
        <w:right w:val="none" w:sz="0" w:space="0" w:color="auto"/>
      </w:divBdr>
      <w:divsChild>
        <w:div w:id="52655856">
          <w:marLeft w:val="0"/>
          <w:marRight w:val="0"/>
          <w:marTop w:val="0"/>
          <w:marBottom w:val="0"/>
          <w:divBdr>
            <w:top w:val="none" w:sz="0" w:space="0" w:color="auto"/>
            <w:left w:val="none" w:sz="0" w:space="0" w:color="auto"/>
            <w:bottom w:val="none" w:sz="0" w:space="0" w:color="auto"/>
            <w:right w:val="none" w:sz="0" w:space="0" w:color="auto"/>
          </w:divBdr>
        </w:div>
      </w:divsChild>
    </w:div>
    <w:div w:id="423037633">
      <w:bodyDiv w:val="1"/>
      <w:marLeft w:val="0"/>
      <w:marRight w:val="0"/>
      <w:marTop w:val="0"/>
      <w:marBottom w:val="0"/>
      <w:divBdr>
        <w:top w:val="none" w:sz="0" w:space="0" w:color="auto"/>
        <w:left w:val="none" w:sz="0" w:space="0" w:color="auto"/>
        <w:bottom w:val="none" w:sz="0" w:space="0" w:color="auto"/>
        <w:right w:val="none" w:sz="0" w:space="0" w:color="auto"/>
      </w:divBdr>
      <w:divsChild>
        <w:div w:id="1478766220">
          <w:marLeft w:val="0"/>
          <w:marRight w:val="0"/>
          <w:marTop w:val="0"/>
          <w:marBottom w:val="0"/>
          <w:divBdr>
            <w:top w:val="none" w:sz="0" w:space="0" w:color="auto"/>
            <w:left w:val="none" w:sz="0" w:space="0" w:color="auto"/>
            <w:bottom w:val="none" w:sz="0" w:space="0" w:color="auto"/>
            <w:right w:val="none" w:sz="0" w:space="0" w:color="auto"/>
          </w:divBdr>
          <w:divsChild>
            <w:div w:id="746267539">
              <w:marLeft w:val="0"/>
              <w:marRight w:val="0"/>
              <w:marTop w:val="0"/>
              <w:marBottom w:val="0"/>
              <w:divBdr>
                <w:top w:val="none" w:sz="0" w:space="0" w:color="auto"/>
                <w:left w:val="none" w:sz="0" w:space="0" w:color="auto"/>
                <w:bottom w:val="none" w:sz="0" w:space="0" w:color="auto"/>
                <w:right w:val="none" w:sz="0" w:space="0" w:color="auto"/>
              </w:divBdr>
              <w:divsChild>
                <w:div w:id="954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665">
      <w:bodyDiv w:val="1"/>
      <w:marLeft w:val="0"/>
      <w:marRight w:val="0"/>
      <w:marTop w:val="0"/>
      <w:marBottom w:val="0"/>
      <w:divBdr>
        <w:top w:val="none" w:sz="0" w:space="0" w:color="auto"/>
        <w:left w:val="none" w:sz="0" w:space="0" w:color="auto"/>
        <w:bottom w:val="none" w:sz="0" w:space="0" w:color="auto"/>
        <w:right w:val="none" w:sz="0" w:space="0" w:color="auto"/>
      </w:divBdr>
      <w:divsChild>
        <w:div w:id="44185678">
          <w:marLeft w:val="0"/>
          <w:marRight w:val="0"/>
          <w:marTop w:val="0"/>
          <w:marBottom w:val="0"/>
          <w:divBdr>
            <w:top w:val="none" w:sz="0" w:space="0" w:color="auto"/>
            <w:left w:val="none" w:sz="0" w:space="0" w:color="auto"/>
            <w:bottom w:val="none" w:sz="0" w:space="0" w:color="auto"/>
            <w:right w:val="none" w:sz="0" w:space="0" w:color="auto"/>
          </w:divBdr>
          <w:divsChild>
            <w:div w:id="936249761">
              <w:marLeft w:val="0"/>
              <w:marRight w:val="0"/>
              <w:marTop w:val="0"/>
              <w:marBottom w:val="0"/>
              <w:divBdr>
                <w:top w:val="none" w:sz="0" w:space="0" w:color="auto"/>
                <w:left w:val="none" w:sz="0" w:space="0" w:color="auto"/>
                <w:bottom w:val="none" w:sz="0" w:space="0" w:color="auto"/>
                <w:right w:val="none" w:sz="0" w:space="0" w:color="auto"/>
              </w:divBdr>
            </w:div>
            <w:div w:id="1854419273">
              <w:marLeft w:val="0"/>
              <w:marRight w:val="0"/>
              <w:marTop w:val="0"/>
              <w:marBottom w:val="0"/>
              <w:divBdr>
                <w:top w:val="none" w:sz="0" w:space="0" w:color="auto"/>
                <w:left w:val="none" w:sz="0" w:space="0" w:color="auto"/>
                <w:bottom w:val="none" w:sz="0" w:space="0" w:color="auto"/>
                <w:right w:val="none" w:sz="0" w:space="0" w:color="auto"/>
              </w:divBdr>
            </w:div>
            <w:div w:id="1163928760">
              <w:marLeft w:val="0"/>
              <w:marRight w:val="0"/>
              <w:marTop w:val="0"/>
              <w:marBottom w:val="0"/>
              <w:divBdr>
                <w:top w:val="none" w:sz="0" w:space="0" w:color="auto"/>
                <w:left w:val="none" w:sz="0" w:space="0" w:color="auto"/>
                <w:bottom w:val="none" w:sz="0" w:space="0" w:color="auto"/>
                <w:right w:val="none" w:sz="0" w:space="0" w:color="auto"/>
              </w:divBdr>
            </w:div>
            <w:div w:id="895316272">
              <w:marLeft w:val="0"/>
              <w:marRight w:val="0"/>
              <w:marTop w:val="0"/>
              <w:marBottom w:val="0"/>
              <w:divBdr>
                <w:top w:val="none" w:sz="0" w:space="0" w:color="auto"/>
                <w:left w:val="none" w:sz="0" w:space="0" w:color="auto"/>
                <w:bottom w:val="none" w:sz="0" w:space="0" w:color="auto"/>
                <w:right w:val="none" w:sz="0" w:space="0" w:color="auto"/>
              </w:divBdr>
            </w:div>
            <w:div w:id="1614168421">
              <w:marLeft w:val="0"/>
              <w:marRight w:val="0"/>
              <w:marTop w:val="0"/>
              <w:marBottom w:val="0"/>
              <w:divBdr>
                <w:top w:val="none" w:sz="0" w:space="0" w:color="auto"/>
                <w:left w:val="none" w:sz="0" w:space="0" w:color="auto"/>
                <w:bottom w:val="none" w:sz="0" w:space="0" w:color="auto"/>
                <w:right w:val="none" w:sz="0" w:space="0" w:color="auto"/>
              </w:divBdr>
            </w:div>
            <w:div w:id="1569270372">
              <w:marLeft w:val="0"/>
              <w:marRight w:val="0"/>
              <w:marTop w:val="0"/>
              <w:marBottom w:val="0"/>
              <w:divBdr>
                <w:top w:val="none" w:sz="0" w:space="0" w:color="auto"/>
                <w:left w:val="none" w:sz="0" w:space="0" w:color="auto"/>
                <w:bottom w:val="none" w:sz="0" w:space="0" w:color="auto"/>
                <w:right w:val="none" w:sz="0" w:space="0" w:color="auto"/>
              </w:divBdr>
            </w:div>
            <w:div w:id="13940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204">
      <w:bodyDiv w:val="1"/>
      <w:marLeft w:val="0"/>
      <w:marRight w:val="0"/>
      <w:marTop w:val="0"/>
      <w:marBottom w:val="0"/>
      <w:divBdr>
        <w:top w:val="none" w:sz="0" w:space="0" w:color="auto"/>
        <w:left w:val="none" w:sz="0" w:space="0" w:color="auto"/>
        <w:bottom w:val="none" w:sz="0" w:space="0" w:color="auto"/>
        <w:right w:val="none" w:sz="0" w:space="0" w:color="auto"/>
      </w:divBdr>
    </w:div>
    <w:div w:id="704063846">
      <w:bodyDiv w:val="1"/>
      <w:marLeft w:val="0"/>
      <w:marRight w:val="0"/>
      <w:marTop w:val="0"/>
      <w:marBottom w:val="0"/>
      <w:divBdr>
        <w:top w:val="none" w:sz="0" w:space="0" w:color="auto"/>
        <w:left w:val="none" w:sz="0" w:space="0" w:color="auto"/>
        <w:bottom w:val="none" w:sz="0" w:space="0" w:color="auto"/>
        <w:right w:val="none" w:sz="0" w:space="0" w:color="auto"/>
      </w:divBdr>
    </w:div>
    <w:div w:id="826091959">
      <w:bodyDiv w:val="1"/>
      <w:marLeft w:val="0"/>
      <w:marRight w:val="0"/>
      <w:marTop w:val="0"/>
      <w:marBottom w:val="0"/>
      <w:divBdr>
        <w:top w:val="none" w:sz="0" w:space="0" w:color="auto"/>
        <w:left w:val="none" w:sz="0" w:space="0" w:color="auto"/>
        <w:bottom w:val="none" w:sz="0" w:space="0" w:color="auto"/>
        <w:right w:val="none" w:sz="0" w:space="0" w:color="auto"/>
      </w:divBdr>
      <w:divsChild>
        <w:div w:id="301271592">
          <w:marLeft w:val="0"/>
          <w:marRight w:val="0"/>
          <w:marTop w:val="0"/>
          <w:marBottom w:val="0"/>
          <w:divBdr>
            <w:top w:val="none" w:sz="0" w:space="0" w:color="auto"/>
            <w:left w:val="none" w:sz="0" w:space="0" w:color="auto"/>
            <w:bottom w:val="none" w:sz="0" w:space="0" w:color="auto"/>
            <w:right w:val="none" w:sz="0" w:space="0" w:color="auto"/>
          </w:divBdr>
          <w:divsChild>
            <w:div w:id="1093429986">
              <w:marLeft w:val="0"/>
              <w:marRight w:val="0"/>
              <w:marTop w:val="0"/>
              <w:marBottom w:val="0"/>
              <w:divBdr>
                <w:top w:val="none" w:sz="0" w:space="0" w:color="auto"/>
                <w:left w:val="none" w:sz="0" w:space="0" w:color="auto"/>
                <w:bottom w:val="none" w:sz="0" w:space="0" w:color="auto"/>
                <w:right w:val="none" w:sz="0" w:space="0" w:color="auto"/>
              </w:divBdr>
            </w:div>
            <w:div w:id="2007780511">
              <w:marLeft w:val="0"/>
              <w:marRight w:val="0"/>
              <w:marTop w:val="0"/>
              <w:marBottom w:val="0"/>
              <w:divBdr>
                <w:top w:val="none" w:sz="0" w:space="0" w:color="auto"/>
                <w:left w:val="none" w:sz="0" w:space="0" w:color="auto"/>
                <w:bottom w:val="none" w:sz="0" w:space="0" w:color="auto"/>
                <w:right w:val="none" w:sz="0" w:space="0" w:color="auto"/>
              </w:divBdr>
            </w:div>
          </w:divsChild>
        </w:div>
        <w:div w:id="850295100">
          <w:marLeft w:val="0"/>
          <w:marRight w:val="0"/>
          <w:marTop w:val="0"/>
          <w:marBottom w:val="0"/>
          <w:divBdr>
            <w:top w:val="none" w:sz="0" w:space="0" w:color="auto"/>
            <w:left w:val="none" w:sz="0" w:space="0" w:color="auto"/>
            <w:bottom w:val="none" w:sz="0" w:space="0" w:color="auto"/>
            <w:right w:val="none" w:sz="0" w:space="0" w:color="auto"/>
          </w:divBdr>
        </w:div>
      </w:divsChild>
    </w:div>
    <w:div w:id="1024133033">
      <w:bodyDiv w:val="1"/>
      <w:marLeft w:val="0"/>
      <w:marRight w:val="0"/>
      <w:marTop w:val="0"/>
      <w:marBottom w:val="0"/>
      <w:divBdr>
        <w:top w:val="none" w:sz="0" w:space="0" w:color="auto"/>
        <w:left w:val="none" w:sz="0" w:space="0" w:color="auto"/>
        <w:bottom w:val="none" w:sz="0" w:space="0" w:color="auto"/>
        <w:right w:val="none" w:sz="0" w:space="0" w:color="auto"/>
      </w:divBdr>
      <w:divsChild>
        <w:div w:id="363484831">
          <w:marLeft w:val="0"/>
          <w:marRight w:val="0"/>
          <w:marTop w:val="0"/>
          <w:marBottom w:val="0"/>
          <w:divBdr>
            <w:top w:val="none" w:sz="0" w:space="0" w:color="auto"/>
            <w:left w:val="none" w:sz="0" w:space="0" w:color="auto"/>
            <w:bottom w:val="none" w:sz="0" w:space="0" w:color="auto"/>
            <w:right w:val="none" w:sz="0" w:space="0" w:color="auto"/>
          </w:divBdr>
        </w:div>
      </w:divsChild>
    </w:div>
    <w:div w:id="1230847086">
      <w:bodyDiv w:val="1"/>
      <w:marLeft w:val="0"/>
      <w:marRight w:val="0"/>
      <w:marTop w:val="0"/>
      <w:marBottom w:val="0"/>
      <w:divBdr>
        <w:top w:val="none" w:sz="0" w:space="0" w:color="auto"/>
        <w:left w:val="none" w:sz="0" w:space="0" w:color="auto"/>
        <w:bottom w:val="none" w:sz="0" w:space="0" w:color="auto"/>
        <w:right w:val="none" w:sz="0" w:space="0" w:color="auto"/>
      </w:divBdr>
      <w:divsChild>
        <w:div w:id="1807433117">
          <w:marLeft w:val="0"/>
          <w:marRight w:val="0"/>
          <w:marTop w:val="0"/>
          <w:marBottom w:val="0"/>
          <w:divBdr>
            <w:top w:val="none" w:sz="0" w:space="0" w:color="auto"/>
            <w:left w:val="none" w:sz="0" w:space="0" w:color="auto"/>
            <w:bottom w:val="none" w:sz="0" w:space="0" w:color="auto"/>
            <w:right w:val="none" w:sz="0" w:space="0" w:color="auto"/>
          </w:divBdr>
          <w:divsChild>
            <w:div w:id="1937012437">
              <w:marLeft w:val="0"/>
              <w:marRight w:val="0"/>
              <w:marTop w:val="0"/>
              <w:marBottom w:val="0"/>
              <w:divBdr>
                <w:top w:val="none" w:sz="0" w:space="0" w:color="auto"/>
                <w:left w:val="none" w:sz="0" w:space="0" w:color="auto"/>
                <w:bottom w:val="none" w:sz="0" w:space="0" w:color="auto"/>
                <w:right w:val="none" w:sz="0" w:space="0" w:color="auto"/>
              </w:divBdr>
              <w:divsChild>
                <w:div w:id="18548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D106-E4C2-4DA0-84EE-08E049D8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Links>
    <vt:vector size="12" baseType="variant">
      <vt:variant>
        <vt:i4>3735631</vt:i4>
      </vt:variant>
      <vt:variant>
        <vt:i4>3</vt:i4>
      </vt:variant>
      <vt:variant>
        <vt:i4>0</vt:i4>
      </vt:variant>
      <vt:variant>
        <vt:i4>5</vt:i4>
      </vt:variant>
      <vt:variant>
        <vt:lpwstr>mailto:khinkyiphyuthant.kkp@gmail.com</vt:lpwstr>
      </vt:variant>
      <vt:variant>
        <vt:lpwstr/>
      </vt:variant>
      <vt:variant>
        <vt:i4>1638452</vt:i4>
      </vt:variant>
      <vt:variant>
        <vt:i4>0</vt:i4>
      </vt:variant>
      <vt:variant>
        <vt:i4>0</vt:i4>
      </vt:variant>
      <vt:variant>
        <vt:i4>5</vt:i4>
      </vt:variant>
      <vt:variant>
        <vt:lpwstr>mailto:em4@soas.ac.uk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Jotika Khur-Yearn</dc:creator>
  <cp:keywords/>
  <dc:description/>
  <cp:lastModifiedBy>Jotika Khur-Yearn</cp:lastModifiedBy>
  <cp:revision>5</cp:revision>
  <dcterms:created xsi:type="dcterms:W3CDTF">2023-11-20T09:21:00Z</dcterms:created>
  <dcterms:modified xsi:type="dcterms:W3CDTF">2023-11-20T09:25:00Z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2023-11-04T09:43:14Z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01ad6eea-3dc1-43bd-8847-24f03accb9ac</vt:lpwstr>
  </property>
  <property fmtid="{D5CDD505-2E9C-101B-9397-08002B2CF9AE}" pid="8" name="MSIP_Label_b98fac97-8d33-4425-95a4-f76d2cce012e_ContentBits">
    <vt:lpwstr>0</vt:lpwstr>
  </property>
</Properties>
</file>